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A28A6" w14:textId="3B5ED286" w:rsidR="004812AC" w:rsidRPr="00343021" w:rsidRDefault="004812AC" w:rsidP="00A623FE">
      <w:pPr>
        <w:jc w:val="center"/>
        <w:rPr>
          <w:b/>
          <w:bCs/>
          <w:sz w:val="24"/>
          <w:szCs w:val="24"/>
          <w:u w:val="single"/>
        </w:rPr>
      </w:pPr>
      <w:r w:rsidRPr="00343021">
        <w:rPr>
          <w:b/>
          <w:bCs/>
          <w:sz w:val="24"/>
          <w:szCs w:val="24"/>
          <w:u w:val="single"/>
        </w:rPr>
        <w:t>Focus 5 Working Party – Report to the Board</w:t>
      </w:r>
      <w:r w:rsidR="00C638CE">
        <w:rPr>
          <w:b/>
          <w:bCs/>
          <w:sz w:val="24"/>
          <w:szCs w:val="24"/>
          <w:u w:val="single"/>
        </w:rPr>
        <w:t xml:space="preserve"> (February 2025)</w:t>
      </w:r>
    </w:p>
    <w:p w14:paraId="13C40458" w14:textId="77777777" w:rsidR="009004DE" w:rsidRDefault="009004DE" w:rsidP="004812AC">
      <w:pPr>
        <w:tabs>
          <w:tab w:val="left" w:pos="1080"/>
        </w:tabs>
      </w:pPr>
    </w:p>
    <w:p w14:paraId="49DEF06F" w14:textId="77777777" w:rsidR="00FB46B9" w:rsidRDefault="00FB46B9" w:rsidP="00FB46B9">
      <w:pPr>
        <w:pStyle w:val="ListParagraph"/>
        <w:ind w:left="0"/>
        <w:jc w:val="both"/>
        <w:rPr>
          <w:rFonts w:asciiTheme="minorHAnsi" w:hAnsiTheme="minorHAnsi" w:cstheme="minorHAnsi"/>
          <w:b/>
          <w:bCs/>
          <w:sz w:val="24"/>
          <w:szCs w:val="24"/>
        </w:rPr>
      </w:pPr>
      <w:r w:rsidRPr="00343021">
        <w:rPr>
          <w:rFonts w:asciiTheme="minorHAnsi" w:hAnsiTheme="minorHAnsi" w:cstheme="minorHAnsi"/>
          <w:b/>
          <w:bCs/>
          <w:sz w:val="24"/>
          <w:szCs w:val="24"/>
        </w:rPr>
        <w:t>5: To undertake a review of the correlation between SEND and mental health, with an initial focus on neurodiverse children and young people</w:t>
      </w:r>
      <w:r>
        <w:rPr>
          <w:rFonts w:asciiTheme="minorHAnsi" w:hAnsiTheme="minorHAnsi" w:cstheme="minorHAnsi"/>
          <w:b/>
          <w:bCs/>
          <w:sz w:val="24"/>
          <w:szCs w:val="24"/>
        </w:rPr>
        <w:t xml:space="preserve"> – initial focus on Neurodiversity.</w:t>
      </w:r>
    </w:p>
    <w:p w14:paraId="1D2C5C55" w14:textId="77777777" w:rsidR="00FB46B9" w:rsidRDefault="00FB46B9" w:rsidP="004812AC">
      <w:pPr>
        <w:tabs>
          <w:tab w:val="left" w:pos="1080"/>
        </w:tabs>
      </w:pPr>
    </w:p>
    <w:p w14:paraId="0AE205A8" w14:textId="0E370E49" w:rsidR="000F3E95" w:rsidRPr="0099053D" w:rsidRDefault="000F3E95" w:rsidP="00321246">
      <w:pPr>
        <w:tabs>
          <w:tab w:val="left" w:pos="1080"/>
        </w:tabs>
        <w:jc w:val="both"/>
        <w:rPr>
          <w:b/>
          <w:bCs/>
          <w:sz w:val="24"/>
          <w:szCs w:val="24"/>
          <w:u w:val="single"/>
        </w:rPr>
      </w:pPr>
      <w:r w:rsidRPr="0099053D">
        <w:rPr>
          <w:b/>
          <w:bCs/>
          <w:sz w:val="24"/>
          <w:szCs w:val="24"/>
          <w:u w:val="single"/>
        </w:rPr>
        <w:t>Membership:</w:t>
      </w:r>
    </w:p>
    <w:p w14:paraId="37E40248" w14:textId="77777777" w:rsidR="000F3E95" w:rsidRPr="0099053D" w:rsidRDefault="000F3E95" w:rsidP="00321246">
      <w:pPr>
        <w:tabs>
          <w:tab w:val="left" w:pos="1080"/>
        </w:tabs>
        <w:jc w:val="both"/>
      </w:pPr>
    </w:p>
    <w:p w14:paraId="660041B3" w14:textId="15666F85" w:rsidR="00BE0859" w:rsidRPr="0099053D" w:rsidRDefault="00BE0859" w:rsidP="00321246">
      <w:pPr>
        <w:tabs>
          <w:tab w:val="left" w:pos="1080"/>
        </w:tabs>
        <w:jc w:val="both"/>
        <w:rPr>
          <w:rFonts w:cstheme="minorHAnsi"/>
          <w:bCs/>
          <w:i/>
          <w:iCs/>
        </w:rPr>
      </w:pPr>
      <w:r w:rsidRPr="0099053D">
        <w:rPr>
          <w:rFonts w:cstheme="minorHAnsi"/>
          <w:bCs/>
          <w:i/>
          <w:iCs/>
        </w:rPr>
        <w:t>Deb Garfield (SEMH Strategy Team - Chair &amp; Minutes), Alison Joyce (Autism Training co-ordinator), Malcolm Taylor (Thurrock), Laura Barton (Senior Specialist Ed Psych), Kayleigh Osb</w:t>
      </w:r>
      <w:r w:rsidR="006C5601">
        <w:rPr>
          <w:rFonts w:cstheme="minorHAnsi"/>
          <w:bCs/>
          <w:i/>
          <w:iCs/>
        </w:rPr>
        <w:t>e</w:t>
      </w:r>
      <w:r w:rsidRPr="0099053D">
        <w:rPr>
          <w:rFonts w:cstheme="minorHAnsi"/>
          <w:bCs/>
          <w:i/>
          <w:iCs/>
        </w:rPr>
        <w:t>n (MSC), Sarah Mayhead (MHST), Chris Scalzo (Specialist CAMHS West NELFT), Katherine Thompson (Public Health Consultant), Ondrea Bloom (SEND Strategy Lead – Autism), Kierran Pierce (MSC), Tina Russell (Head of Children’s Services), Sarah Garvey (Herts Community NHS Trust), Jo Harrison/Julie (Essex Family Forum), Julie Auger (Youth Service), Michael Jarvis (HCRG All Age Autism Outreach Service), Amy Gair (MSC), Becky Keitch - Head at St George’s Primary (DMHL Representative), Nnenna Ekeke (Public Health Data Analyst)</w:t>
      </w:r>
    </w:p>
    <w:p w14:paraId="27D46FD5" w14:textId="77777777" w:rsidR="000F3E95" w:rsidRDefault="000F3E95" w:rsidP="00321246">
      <w:pPr>
        <w:tabs>
          <w:tab w:val="left" w:pos="1080"/>
        </w:tabs>
        <w:jc w:val="both"/>
      </w:pPr>
    </w:p>
    <w:p w14:paraId="3BB3F51D" w14:textId="143DB3FC" w:rsidR="000F3E95" w:rsidRPr="00FB46B9" w:rsidRDefault="00FB46B9" w:rsidP="00321246">
      <w:pPr>
        <w:tabs>
          <w:tab w:val="left" w:pos="1080"/>
        </w:tabs>
        <w:jc w:val="both"/>
        <w:rPr>
          <w:rFonts w:cstheme="minorHAnsi"/>
          <w:b/>
          <w:sz w:val="24"/>
          <w:szCs w:val="24"/>
          <w:u w:val="single"/>
        </w:rPr>
      </w:pPr>
      <w:r w:rsidRPr="00FB46B9">
        <w:rPr>
          <w:rFonts w:cstheme="minorHAnsi"/>
          <w:b/>
          <w:sz w:val="24"/>
          <w:szCs w:val="24"/>
          <w:u w:val="single"/>
        </w:rPr>
        <w:t>Meetings:</w:t>
      </w:r>
    </w:p>
    <w:p w14:paraId="654CCEA0" w14:textId="77777777" w:rsidR="002109C7" w:rsidRDefault="002109C7" w:rsidP="00321246">
      <w:pPr>
        <w:pStyle w:val="ListParagraph"/>
        <w:ind w:left="0"/>
        <w:jc w:val="both"/>
        <w:rPr>
          <w:rFonts w:asciiTheme="minorHAnsi" w:hAnsiTheme="minorHAnsi" w:cstheme="minorHAnsi"/>
          <w:b/>
          <w:bCs/>
          <w:sz w:val="24"/>
          <w:szCs w:val="24"/>
        </w:rPr>
      </w:pPr>
    </w:p>
    <w:p w14:paraId="72570D51" w14:textId="20C8C008" w:rsidR="00DD54A7" w:rsidRPr="00C852E5" w:rsidRDefault="00321246" w:rsidP="00DD54A7">
      <w:pPr>
        <w:tabs>
          <w:tab w:val="left" w:pos="1080"/>
        </w:tabs>
        <w:rPr>
          <w:rFonts w:cstheme="minorHAnsi"/>
          <w:bCs/>
        </w:rPr>
      </w:pPr>
      <w:r w:rsidRPr="00FB46B9">
        <w:rPr>
          <w:rFonts w:cstheme="minorHAnsi"/>
          <w:b/>
          <w:bCs/>
          <w:sz w:val="24"/>
          <w:szCs w:val="24"/>
        </w:rPr>
        <w:t>Working Party – 14</w:t>
      </w:r>
      <w:r w:rsidRPr="00FB46B9">
        <w:rPr>
          <w:rFonts w:cstheme="minorHAnsi"/>
          <w:b/>
          <w:bCs/>
          <w:sz w:val="24"/>
          <w:szCs w:val="24"/>
          <w:vertAlign w:val="superscript"/>
        </w:rPr>
        <w:t>th</w:t>
      </w:r>
      <w:r w:rsidRPr="00FB46B9">
        <w:rPr>
          <w:rFonts w:cstheme="minorHAnsi"/>
          <w:b/>
          <w:bCs/>
          <w:sz w:val="24"/>
          <w:szCs w:val="24"/>
        </w:rPr>
        <w:t xml:space="preserve"> January 2025</w:t>
      </w:r>
      <w:r>
        <w:rPr>
          <w:rFonts w:cstheme="minorHAnsi"/>
          <w:sz w:val="24"/>
          <w:szCs w:val="24"/>
        </w:rPr>
        <w:t xml:space="preserve"> - </w:t>
      </w:r>
      <w:r w:rsidR="00DD54A7">
        <w:rPr>
          <w:rFonts w:cstheme="minorHAnsi"/>
          <w:bCs/>
        </w:rPr>
        <w:t>Deb Garfield (SEMH Strategy Team - Chair &amp; Minutes</w:t>
      </w:r>
      <w:r w:rsidR="00DD54A7" w:rsidRPr="00E95A6B">
        <w:rPr>
          <w:rFonts w:cstheme="minorHAnsi"/>
          <w:bCs/>
        </w:rPr>
        <w:t xml:space="preserve">), </w:t>
      </w:r>
      <w:r w:rsidR="00DD54A7">
        <w:rPr>
          <w:rFonts w:cstheme="minorHAnsi"/>
          <w:bCs/>
        </w:rPr>
        <w:t xml:space="preserve">Julie Auger (Youth Service), </w:t>
      </w:r>
      <w:r w:rsidR="00DD54A7" w:rsidRPr="00E95A6B">
        <w:rPr>
          <w:rFonts w:cstheme="minorHAnsi"/>
          <w:bCs/>
        </w:rPr>
        <w:t>Michael</w:t>
      </w:r>
      <w:r w:rsidR="00DD54A7">
        <w:rPr>
          <w:rFonts w:cstheme="minorHAnsi"/>
          <w:bCs/>
        </w:rPr>
        <w:t xml:space="preserve"> Jarvis (HCRG All Age Autism Outreach Service), Amy Gair &amp; BSL Interpreters Rachel Smith &amp; Lucy Dunhill (MSC), Becky Keitch Head at St George’s Primary (DMHL Representative), Laura Barton (Senior EP), </w:t>
      </w:r>
      <w:r w:rsidR="00DD54A7" w:rsidRPr="00445E6B">
        <w:rPr>
          <w:rFonts w:cstheme="minorHAnsi"/>
          <w:bCs/>
        </w:rPr>
        <w:t>Malcolm</w:t>
      </w:r>
      <w:r w:rsidR="00DD54A7">
        <w:rPr>
          <w:rFonts w:cstheme="minorHAnsi"/>
          <w:bCs/>
        </w:rPr>
        <w:t xml:space="preserve"> Taylor (Thurrock) </w:t>
      </w:r>
    </w:p>
    <w:p w14:paraId="646C7F5A" w14:textId="77777777" w:rsidR="00321246" w:rsidRDefault="00321246" w:rsidP="00321246">
      <w:pPr>
        <w:pStyle w:val="ListParagraph"/>
        <w:ind w:left="0"/>
        <w:jc w:val="both"/>
        <w:rPr>
          <w:rFonts w:asciiTheme="minorHAnsi" w:hAnsiTheme="minorHAnsi" w:cstheme="minorHAnsi"/>
          <w:sz w:val="24"/>
          <w:szCs w:val="24"/>
        </w:rPr>
      </w:pPr>
    </w:p>
    <w:p w14:paraId="0B3135B7" w14:textId="301345A7" w:rsidR="00321246" w:rsidRDefault="00D7471E" w:rsidP="00321246">
      <w:pPr>
        <w:pStyle w:val="ListParagraph"/>
        <w:ind w:left="0"/>
        <w:jc w:val="both"/>
        <w:rPr>
          <w:rFonts w:asciiTheme="minorHAnsi" w:hAnsiTheme="minorHAnsi" w:cstheme="minorHAnsi"/>
          <w:sz w:val="24"/>
          <w:szCs w:val="24"/>
        </w:rPr>
      </w:pPr>
      <w:r>
        <w:rPr>
          <w:rFonts w:asciiTheme="minorHAnsi" w:hAnsiTheme="minorHAnsi" w:cstheme="minorHAnsi"/>
          <w:sz w:val="24"/>
          <w:szCs w:val="24"/>
        </w:rPr>
        <w:t>On 1</w:t>
      </w:r>
      <w:r w:rsidR="00FA39CB">
        <w:rPr>
          <w:rFonts w:asciiTheme="minorHAnsi" w:hAnsiTheme="minorHAnsi" w:cstheme="minorHAnsi"/>
          <w:sz w:val="24"/>
          <w:szCs w:val="24"/>
        </w:rPr>
        <w:t>4</w:t>
      </w:r>
      <w:r w:rsidR="00FA39CB" w:rsidRPr="00FA39CB">
        <w:rPr>
          <w:rFonts w:asciiTheme="minorHAnsi" w:hAnsiTheme="minorHAnsi" w:cstheme="minorHAnsi"/>
          <w:sz w:val="24"/>
          <w:szCs w:val="24"/>
          <w:vertAlign w:val="superscript"/>
        </w:rPr>
        <w:t>th</w:t>
      </w:r>
      <w:r w:rsidR="00FA39CB">
        <w:rPr>
          <w:rFonts w:asciiTheme="minorHAnsi" w:hAnsiTheme="minorHAnsi" w:cstheme="minorHAnsi"/>
          <w:sz w:val="24"/>
          <w:szCs w:val="24"/>
        </w:rPr>
        <w:t xml:space="preserve"> January</w:t>
      </w:r>
      <w:r w:rsidR="00DE33CB">
        <w:rPr>
          <w:rFonts w:asciiTheme="minorHAnsi" w:hAnsiTheme="minorHAnsi" w:cstheme="minorHAnsi"/>
          <w:sz w:val="24"/>
          <w:szCs w:val="24"/>
        </w:rPr>
        <w:t xml:space="preserve"> 2025</w:t>
      </w:r>
      <w:r w:rsidR="00FA39CB">
        <w:rPr>
          <w:rFonts w:asciiTheme="minorHAnsi" w:hAnsiTheme="minorHAnsi" w:cstheme="minorHAnsi"/>
          <w:sz w:val="24"/>
          <w:szCs w:val="24"/>
        </w:rPr>
        <w:t xml:space="preserve">, 7 of us met to consider the data that was required in order to ascertain the situation on a local and national basis in order to establish the ‘why’ for the piece of work to be carried out as well as a focus.  </w:t>
      </w:r>
      <w:r w:rsidR="00E95F52">
        <w:rPr>
          <w:rFonts w:asciiTheme="minorHAnsi" w:hAnsiTheme="minorHAnsi" w:cstheme="minorHAnsi"/>
          <w:sz w:val="24"/>
          <w:szCs w:val="24"/>
        </w:rPr>
        <w:t>Following the consideration of some available data, members agreed to send further data and information to the Working Party to assist in the production of the report.</w:t>
      </w:r>
    </w:p>
    <w:p w14:paraId="528E3175" w14:textId="77777777" w:rsidR="00ED07D6" w:rsidRDefault="00ED07D6" w:rsidP="00321246">
      <w:pPr>
        <w:pStyle w:val="ListParagraph"/>
        <w:ind w:left="0"/>
        <w:jc w:val="both"/>
        <w:rPr>
          <w:rFonts w:asciiTheme="minorHAnsi" w:hAnsiTheme="minorHAnsi" w:cstheme="minorHAnsi"/>
          <w:sz w:val="24"/>
          <w:szCs w:val="24"/>
        </w:rPr>
      </w:pPr>
    </w:p>
    <w:p w14:paraId="2AE4AD83" w14:textId="69CB9D3B" w:rsidR="00DD54A7" w:rsidRDefault="00DD54A7" w:rsidP="00321246">
      <w:pPr>
        <w:pStyle w:val="ListParagraph"/>
        <w:ind w:left="0"/>
        <w:jc w:val="both"/>
        <w:rPr>
          <w:rFonts w:asciiTheme="minorHAnsi" w:hAnsiTheme="minorHAnsi" w:cstheme="minorHAnsi"/>
          <w:sz w:val="24"/>
          <w:szCs w:val="24"/>
        </w:rPr>
      </w:pPr>
      <w:r w:rsidRPr="00FB46B9">
        <w:rPr>
          <w:rFonts w:asciiTheme="minorHAnsi" w:hAnsiTheme="minorHAnsi" w:cstheme="minorHAnsi"/>
          <w:b/>
          <w:bCs/>
          <w:sz w:val="24"/>
          <w:szCs w:val="24"/>
        </w:rPr>
        <w:t>Working Party – 13</w:t>
      </w:r>
      <w:r w:rsidRPr="00FB46B9">
        <w:rPr>
          <w:rFonts w:asciiTheme="minorHAnsi" w:hAnsiTheme="minorHAnsi" w:cstheme="minorHAnsi"/>
          <w:b/>
          <w:bCs/>
          <w:sz w:val="24"/>
          <w:szCs w:val="24"/>
          <w:vertAlign w:val="superscript"/>
        </w:rPr>
        <w:t>th</w:t>
      </w:r>
      <w:r w:rsidRPr="00FB46B9">
        <w:rPr>
          <w:rFonts w:asciiTheme="minorHAnsi" w:hAnsiTheme="minorHAnsi" w:cstheme="minorHAnsi"/>
          <w:b/>
          <w:bCs/>
          <w:sz w:val="24"/>
          <w:szCs w:val="24"/>
        </w:rPr>
        <w:t xml:space="preserve"> February 2025</w:t>
      </w:r>
      <w:r>
        <w:rPr>
          <w:rFonts w:asciiTheme="minorHAnsi" w:hAnsiTheme="minorHAnsi" w:cstheme="minorHAnsi"/>
          <w:sz w:val="24"/>
          <w:szCs w:val="24"/>
        </w:rPr>
        <w:t xml:space="preserve"> - </w:t>
      </w:r>
      <w:r w:rsidR="00DE33CB">
        <w:rPr>
          <w:rFonts w:asciiTheme="minorHAnsi" w:hAnsiTheme="minorHAnsi" w:cstheme="minorHAnsi"/>
          <w:bCs/>
        </w:rPr>
        <w:t>Deb Garfield (SEMH Strategy Team - Chair &amp; Minutes</w:t>
      </w:r>
      <w:r w:rsidR="00DE33CB" w:rsidRPr="00E95A6B">
        <w:rPr>
          <w:rFonts w:asciiTheme="minorHAnsi" w:hAnsiTheme="minorHAnsi" w:cstheme="minorHAnsi"/>
          <w:bCs/>
        </w:rPr>
        <w:t>),</w:t>
      </w:r>
      <w:r w:rsidR="00DE33CB">
        <w:rPr>
          <w:rFonts w:asciiTheme="minorHAnsi" w:hAnsiTheme="minorHAnsi" w:cstheme="minorHAnsi"/>
          <w:bCs/>
        </w:rPr>
        <w:t xml:space="preserve"> </w:t>
      </w:r>
      <w:r w:rsidR="00DE33CB" w:rsidRPr="00382C08">
        <w:rPr>
          <w:rFonts w:asciiTheme="minorHAnsi" w:hAnsiTheme="minorHAnsi" w:cstheme="minorHAnsi"/>
          <w:bCs/>
        </w:rPr>
        <w:t xml:space="preserve">Alison Joyce (Autism Training co-ordinator), </w:t>
      </w:r>
      <w:r w:rsidR="00DE33CB" w:rsidRPr="003A4C98">
        <w:rPr>
          <w:rFonts w:asciiTheme="minorHAnsi" w:hAnsiTheme="minorHAnsi" w:cstheme="minorHAnsi"/>
          <w:bCs/>
        </w:rPr>
        <w:t xml:space="preserve">Malcolm Taylor (Thurrock), </w:t>
      </w:r>
      <w:r w:rsidR="00DE33CB" w:rsidRPr="00D405B8">
        <w:rPr>
          <w:rFonts w:asciiTheme="minorHAnsi" w:hAnsiTheme="minorHAnsi" w:cstheme="minorHAnsi"/>
          <w:bCs/>
        </w:rPr>
        <w:t>Laura Barton (Senior Specialist Ed Psych)</w:t>
      </w:r>
      <w:r w:rsidR="00DE33CB">
        <w:rPr>
          <w:rFonts w:asciiTheme="minorHAnsi" w:hAnsiTheme="minorHAnsi" w:cstheme="minorHAnsi"/>
          <w:bCs/>
        </w:rPr>
        <w:t>, Kayleigh Osb</w:t>
      </w:r>
      <w:r w:rsidR="006C5601">
        <w:rPr>
          <w:rFonts w:asciiTheme="minorHAnsi" w:hAnsiTheme="minorHAnsi" w:cstheme="minorHAnsi"/>
          <w:bCs/>
        </w:rPr>
        <w:t>e</w:t>
      </w:r>
      <w:r w:rsidR="00DE33CB">
        <w:rPr>
          <w:rFonts w:asciiTheme="minorHAnsi" w:hAnsiTheme="minorHAnsi" w:cstheme="minorHAnsi"/>
          <w:bCs/>
        </w:rPr>
        <w:t xml:space="preserve">n (MSC), </w:t>
      </w:r>
      <w:r w:rsidR="00DE33CB" w:rsidRPr="00955D14">
        <w:rPr>
          <w:rFonts w:asciiTheme="minorHAnsi" w:hAnsiTheme="minorHAnsi" w:cstheme="minorHAnsi"/>
          <w:bCs/>
        </w:rPr>
        <w:t>Sarah Mayhead (MHST)</w:t>
      </w:r>
    </w:p>
    <w:p w14:paraId="5C17C407" w14:textId="77777777" w:rsidR="00DD54A7" w:rsidRDefault="00DD54A7" w:rsidP="00321246">
      <w:pPr>
        <w:pStyle w:val="ListParagraph"/>
        <w:ind w:left="0"/>
        <w:jc w:val="both"/>
        <w:rPr>
          <w:rFonts w:asciiTheme="minorHAnsi" w:hAnsiTheme="minorHAnsi" w:cstheme="minorHAnsi"/>
          <w:sz w:val="24"/>
          <w:szCs w:val="24"/>
        </w:rPr>
      </w:pPr>
    </w:p>
    <w:p w14:paraId="06F520D8" w14:textId="64B7F3FC" w:rsidR="009004DE" w:rsidRDefault="002109C7" w:rsidP="00321246">
      <w:pPr>
        <w:pStyle w:val="ListParagraph"/>
        <w:ind w:left="0"/>
        <w:jc w:val="both"/>
        <w:rPr>
          <w:rFonts w:asciiTheme="minorHAnsi" w:hAnsiTheme="minorHAnsi" w:cstheme="minorHAnsi"/>
          <w:sz w:val="24"/>
          <w:szCs w:val="24"/>
        </w:rPr>
      </w:pPr>
      <w:r>
        <w:rPr>
          <w:rFonts w:asciiTheme="minorHAnsi" w:hAnsiTheme="minorHAnsi" w:cstheme="minorHAnsi"/>
          <w:sz w:val="24"/>
          <w:szCs w:val="24"/>
        </w:rPr>
        <w:t>A small group</w:t>
      </w:r>
      <w:r w:rsidR="00BE0859">
        <w:rPr>
          <w:rFonts w:asciiTheme="minorHAnsi" w:hAnsiTheme="minorHAnsi" w:cstheme="minorHAnsi"/>
          <w:sz w:val="24"/>
          <w:szCs w:val="24"/>
        </w:rPr>
        <w:t xml:space="preserve"> (6)</w:t>
      </w:r>
      <w:r>
        <w:rPr>
          <w:rFonts w:asciiTheme="minorHAnsi" w:hAnsiTheme="minorHAnsi" w:cstheme="minorHAnsi"/>
          <w:sz w:val="24"/>
          <w:szCs w:val="24"/>
        </w:rPr>
        <w:t xml:space="preserve"> me</w:t>
      </w:r>
      <w:r w:rsidR="00C240C2">
        <w:rPr>
          <w:rFonts w:asciiTheme="minorHAnsi" w:hAnsiTheme="minorHAnsi" w:cstheme="minorHAnsi"/>
          <w:sz w:val="24"/>
          <w:szCs w:val="24"/>
        </w:rPr>
        <w:t xml:space="preserve">t on </w:t>
      </w:r>
      <w:r w:rsidR="00ED07D6">
        <w:rPr>
          <w:rFonts w:asciiTheme="minorHAnsi" w:hAnsiTheme="minorHAnsi" w:cstheme="minorHAnsi"/>
          <w:sz w:val="24"/>
          <w:szCs w:val="24"/>
        </w:rPr>
        <w:t>1</w:t>
      </w:r>
      <w:r w:rsidR="00C240C2">
        <w:rPr>
          <w:rFonts w:asciiTheme="minorHAnsi" w:hAnsiTheme="minorHAnsi" w:cstheme="minorHAnsi"/>
          <w:sz w:val="24"/>
          <w:szCs w:val="24"/>
        </w:rPr>
        <w:t xml:space="preserve">3th February to consider the initial </w:t>
      </w:r>
      <w:r w:rsidR="00E95F52">
        <w:rPr>
          <w:rFonts w:asciiTheme="minorHAnsi" w:hAnsiTheme="minorHAnsi" w:cstheme="minorHAnsi"/>
          <w:sz w:val="24"/>
          <w:szCs w:val="24"/>
        </w:rPr>
        <w:t xml:space="preserve">data </w:t>
      </w:r>
      <w:r w:rsidR="00C240C2">
        <w:rPr>
          <w:rFonts w:asciiTheme="minorHAnsi" w:hAnsiTheme="minorHAnsi" w:cstheme="minorHAnsi"/>
          <w:sz w:val="24"/>
          <w:szCs w:val="24"/>
        </w:rPr>
        <w:t>findings and to prepare a report for the February Board.</w:t>
      </w:r>
      <w:r w:rsidR="00EE7833">
        <w:rPr>
          <w:rFonts w:asciiTheme="minorHAnsi" w:hAnsiTheme="minorHAnsi" w:cstheme="minorHAnsi"/>
          <w:b/>
          <w:bCs/>
          <w:sz w:val="24"/>
          <w:szCs w:val="24"/>
        </w:rPr>
        <w:t xml:space="preserve"> </w:t>
      </w:r>
      <w:r w:rsidR="00C240C2">
        <w:rPr>
          <w:rFonts w:asciiTheme="minorHAnsi" w:hAnsiTheme="minorHAnsi" w:cstheme="minorHAnsi"/>
          <w:b/>
          <w:bCs/>
          <w:sz w:val="24"/>
          <w:szCs w:val="24"/>
        </w:rPr>
        <w:t xml:space="preserve">  </w:t>
      </w:r>
      <w:r w:rsidR="00C240C2">
        <w:rPr>
          <w:rFonts w:asciiTheme="minorHAnsi" w:hAnsiTheme="minorHAnsi" w:cstheme="minorHAnsi"/>
          <w:sz w:val="24"/>
          <w:szCs w:val="24"/>
        </w:rPr>
        <w:t>As a result of the discussion and an initial look at the data</w:t>
      </w:r>
      <w:r w:rsidR="00E95F52">
        <w:rPr>
          <w:rFonts w:asciiTheme="minorHAnsi" w:hAnsiTheme="minorHAnsi" w:cstheme="minorHAnsi"/>
          <w:sz w:val="24"/>
          <w:szCs w:val="24"/>
        </w:rPr>
        <w:t xml:space="preserve"> that had been presented</w:t>
      </w:r>
      <w:r w:rsidR="00C240C2">
        <w:rPr>
          <w:rFonts w:asciiTheme="minorHAnsi" w:hAnsiTheme="minorHAnsi" w:cstheme="minorHAnsi"/>
          <w:sz w:val="24"/>
          <w:szCs w:val="24"/>
        </w:rPr>
        <w:t xml:space="preserve">, it was agreed that </w:t>
      </w:r>
      <w:r w:rsidR="00ED07D6">
        <w:rPr>
          <w:rFonts w:asciiTheme="minorHAnsi" w:hAnsiTheme="minorHAnsi" w:cstheme="minorHAnsi"/>
          <w:sz w:val="24"/>
          <w:szCs w:val="24"/>
        </w:rPr>
        <w:t>to consider Neurodiversity</w:t>
      </w:r>
      <w:r w:rsidR="00FB46B9">
        <w:rPr>
          <w:rFonts w:asciiTheme="minorHAnsi" w:hAnsiTheme="minorHAnsi" w:cstheme="minorHAnsi"/>
          <w:sz w:val="24"/>
          <w:szCs w:val="24"/>
        </w:rPr>
        <w:t xml:space="preserve"> as a whole</w:t>
      </w:r>
      <w:r w:rsidR="00ED07D6">
        <w:rPr>
          <w:rFonts w:asciiTheme="minorHAnsi" w:hAnsiTheme="minorHAnsi" w:cstheme="minorHAnsi"/>
          <w:sz w:val="24"/>
          <w:szCs w:val="24"/>
        </w:rPr>
        <w:t xml:space="preserve"> </w:t>
      </w:r>
      <w:r w:rsidR="00FB46B9">
        <w:rPr>
          <w:rFonts w:asciiTheme="minorHAnsi" w:hAnsiTheme="minorHAnsi" w:cstheme="minorHAnsi"/>
          <w:sz w:val="24"/>
          <w:szCs w:val="24"/>
        </w:rPr>
        <w:t>would</w:t>
      </w:r>
      <w:r w:rsidR="00ED07D6">
        <w:rPr>
          <w:rFonts w:asciiTheme="minorHAnsi" w:hAnsiTheme="minorHAnsi" w:cstheme="minorHAnsi"/>
          <w:sz w:val="24"/>
          <w:szCs w:val="24"/>
        </w:rPr>
        <w:t xml:space="preserve"> be an unmanageable task.</w:t>
      </w:r>
      <w:r w:rsidR="00E95F52">
        <w:rPr>
          <w:rFonts w:asciiTheme="minorHAnsi" w:hAnsiTheme="minorHAnsi" w:cstheme="minorHAnsi"/>
          <w:sz w:val="24"/>
          <w:szCs w:val="24"/>
        </w:rPr>
        <w:t xml:space="preserve">  The decision was made to </w:t>
      </w:r>
      <w:r w:rsidR="0039485A">
        <w:rPr>
          <w:rFonts w:asciiTheme="minorHAnsi" w:hAnsiTheme="minorHAnsi" w:cstheme="minorHAnsi"/>
          <w:sz w:val="24"/>
          <w:szCs w:val="24"/>
        </w:rPr>
        <w:t xml:space="preserve">focus on Autism.  </w:t>
      </w:r>
      <w:r w:rsidR="00F639B1">
        <w:rPr>
          <w:rFonts w:asciiTheme="minorHAnsi" w:hAnsiTheme="minorHAnsi" w:cstheme="minorHAnsi"/>
          <w:sz w:val="24"/>
          <w:szCs w:val="24"/>
        </w:rPr>
        <w:t>The reasoning behind this is that it is primar</w:t>
      </w:r>
      <w:r w:rsidR="005662B8">
        <w:rPr>
          <w:rFonts w:asciiTheme="minorHAnsi" w:hAnsiTheme="minorHAnsi" w:cstheme="minorHAnsi"/>
          <w:sz w:val="24"/>
          <w:szCs w:val="24"/>
        </w:rPr>
        <w:t xml:space="preserve">ily autistic CYP </w:t>
      </w:r>
      <w:r w:rsidR="009B3097">
        <w:rPr>
          <w:rFonts w:asciiTheme="minorHAnsi" w:hAnsiTheme="minorHAnsi" w:cstheme="minorHAnsi"/>
          <w:sz w:val="24"/>
          <w:szCs w:val="24"/>
        </w:rPr>
        <w:t xml:space="preserve">who struggle to access mental health services that can support them.  </w:t>
      </w:r>
      <w:r w:rsidR="00D030A4">
        <w:rPr>
          <w:rFonts w:asciiTheme="minorHAnsi" w:hAnsiTheme="minorHAnsi" w:cstheme="minorHAnsi"/>
          <w:sz w:val="24"/>
          <w:szCs w:val="24"/>
        </w:rPr>
        <w:t xml:space="preserve">Whilst we recognise </w:t>
      </w:r>
      <w:r w:rsidR="00154428">
        <w:rPr>
          <w:rFonts w:asciiTheme="minorHAnsi" w:hAnsiTheme="minorHAnsi" w:cstheme="minorHAnsi"/>
          <w:sz w:val="24"/>
          <w:szCs w:val="24"/>
        </w:rPr>
        <w:t xml:space="preserve">the significant needs of other neurodivergent groups, </w:t>
      </w:r>
      <w:r w:rsidR="00321246">
        <w:rPr>
          <w:rFonts w:asciiTheme="minorHAnsi" w:hAnsiTheme="minorHAnsi" w:cstheme="minorHAnsi"/>
          <w:sz w:val="24"/>
          <w:szCs w:val="24"/>
        </w:rPr>
        <w:t>we felt that the scope was too broad, and that this was an area of need we could revisit in the future.</w:t>
      </w:r>
    </w:p>
    <w:p w14:paraId="4A68F886" w14:textId="77777777" w:rsidR="005C4A77" w:rsidRDefault="005C4A77" w:rsidP="00321246">
      <w:pPr>
        <w:pStyle w:val="ListParagraph"/>
        <w:ind w:left="0"/>
        <w:jc w:val="both"/>
        <w:rPr>
          <w:rFonts w:asciiTheme="minorHAnsi" w:hAnsiTheme="minorHAnsi" w:cstheme="minorHAnsi"/>
          <w:sz w:val="24"/>
          <w:szCs w:val="24"/>
        </w:rPr>
      </w:pPr>
    </w:p>
    <w:p w14:paraId="09007440" w14:textId="2AC6C4A7" w:rsidR="00BC045D" w:rsidRDefault="005C4A77" w:rsidP="00BC045D">
      <w:pPr>
        <w:pStyle w:val="ListParagraph"/>
        <w:ind w:left="0"/>
        <w:jc w:val="both"/>
        <w:rPr>
          <w:rFonts w:asciiTheme="minorHAnsi" w:hAnsiTheme="minorHAnsi" w:cstheme="minorHAnsi"/>
          <w:b/>
          <w:bCs/>
          <w:sz w:val="24"/>
          <w:szCs w:val="24"/>
        </w:rPr>
      </w:pPr>
      <w:r w:rsidRPr="00BC045D">
        <w:rPr>
          <w:rFonts w:asciiTheme="minorHAnsi" w:hAnsiTheme="minorHAnsi" w:cstheme="minorHAnsi"/>
          <w:b/>
          <w:bCs/>
          <w:color w:val="FF0000"/>
          <w:sz w:val="24"/>
          <w:szCs w:val="24"/>
        </w:rPr>
        <w:t>Proposal – rename the Board Focus to:</w:t>
      </w:r>
      <w:r w:rsidRPr="00BC045D">
        <w:rPr>
          <w:rFonts w:asciiTheme="minorHAnsi" w:hAnsiTheme="minorHAnsi" w:cstheme="minorHAnsi"/>
          <w:color w:val="FF0000"/>
          <w:sz w:val="24"/>
          <w:szCs w:val="24"/>
        </w:rPr>
        <w:t xml:space="preserve"> </w:t>
      </w:r>
      <w:r w:rsidR="00BC045D" w:rsidRPr="00BC045D">
        <w:rPr>
          <w:rFonts w:asciiTheme="minorHAnsi" w:hAnsiTheme="minorHAnsi" w:cstheme="minorHAnsi"/>
          <w:color w:val="FF0000"/>
          <w:sz w:val="24"/>
          <w:szCs w:val="24"/>
        </w:rPr>
        <w:t xml:space="preserve"> </w:t>
      </w:r>
      <w:r w:rsidR="00BC045D" w:rsidRPr="00BC045D">
        <w:rPr>
          <w:rFonts w:asciiTheme="minorHAnsi" w:hAnsiTheme="minorHAnsi" w:cstheme="minorHAnsi"/>
          <w:b/>
          <w:bCs/>
          <w:color w:val="000000" w:themeColor="text1"/>
          <w:sz w:val="24"/>
          <w:szCs w:val="24"/>
        </w:rPr>
        <w:t xml:space="preserve">Focus 5: To </w:t>
      </w:r>
      <w:r w:rsidR="00BC045D" w:rsidRPr="00343021">
        <w:rPr>
          <w:rFonts w:asciiTheme="minorHAnsi" w:hAnsiTheme="minorHAnsi" w:cstheme="minorHAnsi"/>
          <w:b/>
          <w:bCs/>
          <w:sz w:val="24"/>
          <w:szCs w:val="24"/>
        </w:rPr>
        <w:t xml:space="preserve">undertake a review of the correlation between SEND and mental health, with an initial focus on </w:t>
      </w:r>
      <w:r w:rsidR="00BC045D">
        <w:rPr>
          <w:rFonts w:asciiTheme="minorHAnsi" w:hAnsiTheme="minorHAnsi" w:cstheme="minorHAnsi"/>
          <w:b/>
          <w:bCs/>
          <w:sz w:val="24"/>
          <w:szCs w:val="24"/>
        </w:rPr>
        <w:t>Autistic</w:t>
      </w:r>
      <w:r w:rsidR="00BC045D" w:rsidRPr="00343021">
        <w:rPr>
          <w:rFonts w:asciiTheme="minorHAnsi" w:hAnsiTheme="minorHAnsi" w:cstheme="minorHAnsi"/>
          <w:b/>
          <w:bCs/>
          <w:sz w:val="24"/>
          <w:szCs w:val="24"/>
        </w:rPr>
        <w:t xml:space="preserve"> children and young people</w:t>
      </w:r>
      <w:r w:rsidR="00BC045D">
        <w:rPr>
          <w:rFonts w:asciiTheme="minorHAnsi" w:hAnsiTheme="minorHAnsi" w:cstheme="minorHAnsi"/>
          <w:b/>
          <w:bCs/>
          <w:sz w:val="24"/>
          <w:szCs w:val="24"/>
        </w:rPr>
        <w:t>.</w:t>
      </w:r>
    </w:p>
    <w:p w14:paraId="4F0495EF" w14:textId="717863A2" w:rsidR="005C4A77" w:rsidRPr="00C240C2" w:rsidRDefault="005C4A77" w:rsidP="00321246">
      <w:pPr>
        <w:pStyle w:val="ListParagraph"/>
        <w:ind w:left="0"/>
        <w:jc w:val="both"/>
        <w:rPr>
          <w:rFonts w:asciiTheme="minorHAnsi" w:hAnsiTheme="minorHAnsi" w:cstheme="minorHAnsi"/>
          <w:sz w:val="24"/>
          <w:szCs w:val="24"/>
        </w:rPr>
      </w:pPr>
    </w:p>
    <w:p w14:paraId="617C5FAB" w14:textId="77777777" w:rsidR="004E0FE2" w:rsidRDefault="004E0FE2" w:rsidP="00321246">
      <w:pPr>
        <w:jc w:val="both"/>
      </w:pPr>
    </w:p>
    <w:p w14:paraId="13983EBB" w14:textId="5FD2AE1F" w:rsidR="004E0FE2" w:rsidRDefault="004E0FE2" w:rsidP="00321246">
      <w:pPr>
        <w:jc w:val="both"/>
        <w:rPr>
          <w:sz w:val="24"/>
          <w:szCs w:val="24"/>
        </w:rPr>
      </w:pPr>
      <w:r w:rsidRPr="0099053D">
        <w:rPr>
          <w:sz w:val="24"/>
          <w:szCs w:val="24"/>
        </w:rPr>
        <w:t xml:space="preserve">Following a debate about the correct language to use in this study, it was agreed on </w:t>
      </w:r>
      <w:r w:rsidR="006E3921">
        <w:rPr>
          <w:sz w:val="24"/>
          <w:szCs w:val="24"/>
        </w:rPr>
        <w:t>‘autistic’ children</w:t>
      </w:r>
      <w:r w:rsidR="00E829C6">
        <w:rPr>
          <w:sz w:val="24"/>
          <w:szCs w:val="24"/>
        </w:rPr>
        <w:t>/young people</w:t>
      </w:r>
      <w:r w:rsidR="006E3921">
        <w:rPr>
          <w:sz w:val="24"/>
          <w:szCs w:val="24"/>
        </w:rPr>
        <w:t xml:space="preserve"> and adults, rather than individuals with autism or ASD/ASC.  </w:t>
      </w:r>
      <w:r w:rsidR="00927352" w:rsidRPr="0099053D">
        <w:rPr>
          <w:sz w:val="24"/>
          <w:szCs w:val="24"/>
        </w:rPr>
        <w:t xml:space="preserve">Whilst we understand that there are differences in how </w:t>
      </w:r>
      <w:r w:rsidR="00690A46" w:rsidRPr="0099053D">
        <w:rPr>
          <w:sz w:val="24"/>
          <w:szCs w:val="24"/>
        </w:rPr>
        <w:t>Autism is termed in health and education, as well as personal preferences of autistic people, these were agreed on in line with Essex CC policy</w:t>
      </w:r>
      <w:r w:rsidR="000F4A55" w:rsidRPr="0099053D">
        <w:rPr>
          <w:sz w:val="24"/>
          <w:szCs w:val="24"/>
        </w:rPr>
        <w:t>.</w:t>
      </w:r>
    </w:p>
    <w:p w14:paraId="659E1B85" w14:textId="77777777" w:rsidR="00E829C6" w:rsidRPr="0099053D" w:rsidRDefault="00E829C6" w:rsidP="00321246">
      <w:pPr>
        <w:jc w:val="both"/>
        <w:rPr>
          <w:sz w:val="24"/>
          <w:szCs w:val="24"/>
        </w:rPr>
      </w:pPr>
    </w:p>
    <w:p w14:paraId="7C77381D" w14:textId="7E3ED531" w:rsidR="008F39F3" w:rsidRPr="0099053D" w:rsidRDefault="00E829C6" w:rsidP="00321246">
      <w:pPr>
        <w:jc w:val="both"/>
        <w:rPr>
          <w:sz w:val="24"/>
          <w:szCs w:val="24"/>
        </w:rPr>
      </w:pPr>
      <w:r>
        <w:rPr>
          <w:sz w:val="24"/>
          <w:szCs w:val="24"/>
        </w:rPr>
        <w:t>--------------------------------------------------------------------------------------------------------------------------</w:t>
      </w:r>
    </w:p>
    <w:p w14:paraId="77ECDF0D" w14:textId="77777777" w:rsidR="00E829C6" w:rsidRDefault="00E829C6" w:rsidP="00321246">
      <w:pPr>
        <w:jc w:val="both"/>
        <w:rPr>
          <w:sz w:val="24"/>
          <w:szCs w:val="24"/>
        </w:rPr>
      </w:pPr>
    </w:p>
    <w:p w14:paraId="7EF6A615" w14:textId="467B0147" w:rsidR="00E829C6" w:rsidRPr="00E829C6" w:rsidRDefault="000F4A55" w:rsidP="00321246">
      <w:pPr>
        <w:jc w:val="both"/>
        <w:rPr>
          <w:sz w:val="24"/>
          <w:szCs w:val="24"/>
        </w:rPr>
      </w:pPr>
      <w:r w:rsidRPr="0099053D">
        <w:rPr>
          <w:sz w:val="24"/>
          <w:szCs w:val="24"/>
        </w:rPr>
        <w:t>We reviewed the evidence we have to date regarding mental health and autism</w:t>
      </w:r>
    </w:p>
    <w:p w14:paraId="5A993673" w14:textId="77777777" w:rsidR="004812AC" w:rsidRPr="0099053D" w:rsidRDefault="004812AC" w:rsidP="00321246">
      <w:pPr>
        <w:jc w:val="both"/>
        <w:rPr>
          <w:rFonts w:cstheme="minorHAnsi"/>
          <w:bCs/>
          <w:sz w:val="24"/>
          <w:szCs w:val="24"/>
        </w:rPr>
      </w:pPr>
    </w:p>
    <w:p w14:paraId="273CA0A3" w14:textId="656CBADA" w:rsidR="00050DA9" w:rsidRPr="0099053D" w:rsidRDefault="00050DA9" w:rsidP="00321246">
      <w:pPr>
        <w:jc w:val="both"/>
        <w:rPr>
          <w:rFonts w:cstheme="minorHAnsi"/>
          <w:b/>
          <w:sz w:val="24"/>
          <w:szCs w:val="24"/>
        </w:rPr>
      </w:pPr>
      <w:r w:rsidRPr="0099053D">
        <w:rPr>
          <w:rFonts w:cstheme="minorHAnsi"/>
          <w:b/>
          <w:sz w:val="24"/>
          <w:szCs w:val="24"/>
        </w:rPr>
        <w:t>Base information:</w:t>
      </w:r>
    </w:p>
    <w:p w14:paraId="20B77DC2" w14:textId="51B8FAA9" w:rsidR="00A734D5" w:rsidRPr="0099053D" w:rsidRDefault="00A734D5" w:rsidP="00321246">
      <w:pPr>
        <w:pStyle w:val="ListParagraph"/>
        <w:numPr>
          <w:ilvl w:val="0"/>
          <w:numId w:val="5"/>
        </w:numPr>
        <w:jc w:val="both"/>
        <w:rPr>
          <w:rFonts w:cstheme="minorHAnsi"/>
          <w:bCs/>
          <w:sz w:val="24"/>
          <w:szCs w:val="24"/>
        </w:rPr>
      </w:pPr>
      <w:r w:rsidRPr="0099053D">
        <w:rPr>
          <w:rFonts w:cstheme="minorHAnsi"/>
          <w:bCs/>
          <w:sz w:val="24"/>
          <w:szCs w:val="24"/>
        </w:rPr>
        <w:t xml:space="preserve">1 in 4 adults (25%) and 1 in 10 children (10%) </w:t>
      </w:r>
      <w:r w:rsidR="005B0268" w:rsidRPr="0099053D">
        <w:rPr>
          <w:rFonts w:cstheme="minorHAnsi"/>
          <w:bCs/>
          <w:sz w:val="24"/>
          <w:szCs w:val="24"/>
        </w:rPr>
        <w:t xml:space="preserve">experience mental illness </w:t>
      </w:r>
      <w:r w:rsidR="005B0268" w:rsidRPr="0099053D">
        <w:rPr>
          <w:rFonts w:cstheme="minorHAnsi"/>
          <w:bCs/>
          <w:i/>
          <w:iCs/>
          <w:sz w:val="24"/>
          <w:szCs w:val="24"/>
        </w:rPr>
        <w:t>(NHS England)</w:t>
      </w:r>
      <w:r w:rsidR="0094360F" w:rsidRPr="0099053D">
        <w:rPr>
          <w:rFonts w:cstheme="minorHAnsi"/>
          <w:bCs/>
          <w:sz w:val="24"/>
          <w:szCs w:val="24"/>
        </w:rPr>
        <w:t xml:space="preserve"> </w:t>
      </w:r>
    </w:p>
    <w:p w14:paraId="446D5586" w14:textId="54603432" w:rsidR="00AD1044" w:rsidRPr="00470617" w:rsidRDefault="00550653" w:rsidP="00321246">
      <w:pPr>
        <w:pStyle w:val="ListParagraph"/>
        <w:numPr>
          <w:ilvl w:val="0"/>
          <w:numId w:val="5"/>
        </w:numPr>
        <w:jc w:val="both"/>
        <w:rPr>
          <w:rFonts w:cstheme="minorHAnsi"/>
          <w:bCs/>
          <w:sz w:val="24"/>
          <w:szCs w:val="24"/>
        </w:rPr>
      </w:pPr>
      <w:r w:rsidRPr="00470617">
        <w:rPr>
          <w:rFonts w:cstheme="minorHAnsi"/>
          <w:bCs/>
          <w:sz w:val="24"/>
          <w:szCs w:val="24"/>
        </w:rPr>
        <w:t xml:space="preserve">Around 1% of the UK population are Autistic </w:t>
      </w:r>
      <w:r w:rsidR="009E0B01">
        <w:rPr>
          <w:rFonts w:cstheme="minorHAnsi"/>
          <w:bCs/>
          <w:sz w:val="24"/>
          <w:szCs w:val="24"/>
        </w:rPr>
        <w:t xml:space="preserve">(although now thought to be </w:t>
      </w:r>
      <w:r w:rsidR="00A7128A" w:rsidRPr="00470617">
        <w:rPr>
          <w:rFonts w:cstheme="minorHAnsi"/>
          <w:bCs/>
          <w:sz w:val="24"/>
          <w:szCs w:val="24"/>
        </w:rPr>
        <w:t xml:space="preserve">1 in 58 – Cambridge Autism Research Centre from </w:t>
      </w:r>
      <w:r w:rsidR="00587E4A" w:rsidRPr="00470617">
        <w:rPr>
          <w:rFonts w:cstheme="minorHAnsi"/>
          <w:bCs/>
          <w:sz w:val="24"/>
          <w:szCs w:val="24"/>
        </w:rPr>
        <w:t>2021)</w:t>
      </w:r>
    </w:p>
    <w:p w14:paraId="6F6C990F" w14:textId="631A75D5" w:rsidR="00115008" w:rsidRPr="00D46B0F" w:rsidRDefault="00864698" w:rsidP="00F16093">
      <w:pPr>
        <w:pStyle w:val="ListParagraph"/>
        <w:numPr>
          <w:ilvl w:val="0"/>
          <w:numId w:val="5"/>
        </w:numPr>
        <w:jc w:val="both"/>
        <w:rPr>
          <w:rFonts w:cstheme="minorHAnsi"/>
          <w:b/>
          <w:sz w:val="24"/>
          <w:szCs w:val="24"/>
        </w:rPr>
      </w:pPr>
      <w:r w:rsidRPr="00D46B0F">
        <w:rPr>
          <w:rFonts w:cstheme="minorHAnsi"/>
          <w:bCs/>
          <w:sz w:val="24"/>
          <w:szCs w:val="24"/>
        </w:rPr>
        <w:t>NELFT</w:t>
      </w:r>
      <w:r w:rsidR="00AF48A0" w:rsidRPr="00D46B0F">
        <w:rPr>
          <w:rFonts w:cstheme="minorHAnsi"/>
          <w:bCs/>
          <w:sz w:val="24"/>
          <w:szCs w:val="24"/>
        </w:rPr>
        <w:t xml:space="preserve"> –</w:t>
      </w:r>
      <w:r w:rsidRPr="00D46B0F">
        <w:rPr>
          <w:rFonts w:cstheme="minorHAnsi"/>
          <w:bCs/>
          <w:sz w:val="24"/>
          <w:szCs w:val="24"/>
        </w:rPr>
        <w:t xml:space="preserve"> </w:t>
      </w:r>
      <w:r w:rsidR="00AF48A0" w:rsidRPr="00D46B0F">
        <w:rPr>
          <w:rFonts w:cstheme="minorHAnsi"/>
          <w:bCs/>
          <w:sz w:val="24"/>
          <w:szCs w:val="24"/>
        </w:rPr>
        <w:t>CYP diagnosed</w:t>
      </w:r>
      <w:r w:rsidRPr="00D46B0F">
        <w:rPr>
          <w:rFonts w:cstheme="minorHAnsi"/>
          <w:bCs/>
          <w:sz w:val="24"/>
          <w:szCs w:val="24"/>
        </w:rPr>
        <w:t xml:space="preserve"> with autism</w:t>
      </w:r>
      <w:r w:rsidR="00AF48A0" w:rsidRPr="00D46B0F">
        <w:rPr>
          <w:rFonts w:cstheme="minorHAnsi"/>
          <w:bCs/>
          <w:sz w:val="24"/>
          <w:szCs w:val="24"/>
        </w:rPr>
        <w:t xml:space="preserve"> with</w:t>
      </w:r>
      <w:r w:rsidR="00447175" w:rsidRPr="00D46B0F">
        <w:rPr>
          <w:rFonts w:cstheme="minorHAnsi"/>
          <w:bCs/>
          <w:sz w:val="24"/>
          <w:szCs w:val="24"/>
        </w:rPr>
        <w:t>in NELFT (so will be skewed/limited) is 8-12 % I</w:t>
      </w:r>
      <w:r w:rsidRPr="00D46B0F">
        <w:rPr>
          <w:rFonts w:cstheme="minorHAnsi"/>
          <w:bCs/>
          <w:sz w:val="24"/>
          <w:szCs w:val="24"/>
        </w:rPr>
        <w:t>n</w:t>
      </w:r>
      <w:r w:rsidR="00447175" w:rsidRPr="00D46B0F">
        <w:rPr>
          <w:rFonts w:cstheme="minorHAnsi"/>
          <w:bCs/>
          <w:sz w:val="24"/>
          <w:szCs w:val="24"/>
        </w:rPr>
        <w:t xml:space="preserve"> Thurrock area</w:t>
      </w:r>
      <w:r w:rsidR="00D46B0F" w:rsidRPr="00D46B0F">
        <w:rPr>
          <w:rFonts w:cstheme="minorHAnsi"/>
          <w:bCs/>
          <w:sz w:val="24"/>
          <w:szCs w:val="24"/>
        </w:rPr>
        <w:t xml:space="preserve">.  </w:t>
      </w:r>
    </w:p>
    <w:p w14:paraId="316D602F" w14:textId="77777777" w:rsidR="00560EDB" w:rsidRPr="0099053D" w:rsidRDefault="00560EDB" w:rsidP="00321246">
      <w:pPr>
        <w:jc w:val="both"/>
        <w:rPr>
          <w:rFonts w:cstheme="minorHAnsi"/>
          <w:b/>
          <w:sz w:val="24"/>
          <w:szCs w:val="24"/>
        </w:rPr>
      </w:pPr>
    </w:p>
    <w:p w14:paraId="57D4378F" w14:textId="45FDB74A" w:rsidR="004812AC" w:rsidRPr="0099053D" w:rsidRDefault="004812AC" w:rsidP="00321246">
      <w:pPr>
        <w:jc w:val="both"/>
        <w:rPr>
          <w:rFonts w:cstheme="minorHAnsi"/>
          <w:b/>
          <w:sz w:val="24"/>
          <w:szCs w:val="24"/>
        </w:rPr>
      </w:pPr>
      <w:r w:rsidRPr="0099053D">
        <w:rPr>
          <w:rFonts w:cstheme="minorHAnsi"/>
          <w:b/>
          <w:sz w:val="24"/>
          <w:szCs w:val="24"/>
        </w:rPr>
        <w:t>There IS an acknowledged correlation between poor mental health and ND nationally</w:t>
      </w:r>
    </w:p>
    <w:p w14:paraId="7DD05BE8" w14:textId="09BF4BE4" w:rsidR="0033533D" w:rsidRPr="0099053D" w:rsidRDefault="00CB4661" w:rsidP="00321246">
      <w:pPr>
        <w:pStyle w:val="ListParagraph"/>
        <w:numPr>
          <w:ilvl w:val="0"/>
          <w:numId w:val="3"/>
        </w:numPr>
        <w:jc w:val="both"/>
        <w:rPr>
          <w:rFonts w:cstheme="minorHAnsi"/>
          <w:bCs/>
          <w:i/>
          <w:iCs/>
          <w:sz w:val="24"/>
          <w:szCs w:val="24"/>
        </w:rPr>
      </w:pPr>
      <w:r w:rsidRPr="0099053D">
        <w:rPr>
          <w:rFonts w:cstheme="minorHAnsi"/>
          <w:bCs/>
          <w:sz w:val="24"/>
          <w:szCs w:val="24"/>
        </w:rPr>
        <w:t xml:space="preserve">Up to half of all </w:t>
      </w:r>
      <w:r w:rsidR="007B6543" w:rsidRPr="0099053D">
        <w:rPr>
          <w:rFonts w:cstheme="minorHAnsi"/>
          <w:bCs/>
          <w:sz w:val="24"/>
          <w:szCs w:val="24"/>
        </w:rPr>
        <w:t xml:space="preserve">autistic people also experience depression at some point in their lives </w:t>
      </w:r>
      <w:r w:rsidR="007B6543" w:rsidRPr="0099053D">
        <w:rPr>
          <w:rFonts w:cstheme="minorHAnsi"/>
          <w:bCs/>
          <w:i/>
          <w:iCs/>
          <w:sz w:val="24"/>
          <w:szCs w:val="24"/>
        </w:rPr>
        <w:t>(National Autistic Society)</w:t>
      </w:r>
      <w:r w:rsidR="009E0B01">
        <w:rPr>
          <w:rFonts w:cstheme="minorHAnsi"/>
          <w:bCs/>
          <w:i/>
          <w:iCs/>
          <w:sz w:val="24"/>
          <w:szCs w:val="24"/>
        </w:rPr>
        <w:t>.</w:t>
      </w:r>
    </w:p>
    <w:p w14:paraId="32D542D7" w14:textId="77777777" w:rsidR="00560EDB" w:rsidRPr="0099053D" w:rsidRDefault="00560EDB" w:rsidP="00560EDB">
      <w:pPr>
        <w:pStyle w:val="ListParagraph"/>
        <w:jc w:val="both"/>
        <w:rPr>
          <w:rFonts w:cstheme="minorHAnsi"/>
          <w:bCs/>
          <w:i/>
          <w:iCs/>
          <w:sz w:val="24"/>
          <w:szCs w:val="24"/>
        </w:rPr>
      </w:pPr>
    </w:p>
    <w:p w14:paraId="6D8E1A87" w14:textId="77777777" w:rsidR="00560EDB" w:rsidRPr="0099053D" w:rsidRDefault="00560EDB" w:rsidP="00560EDB">
      <w:pPr>
        <w:tabs>
          <w:tab w:val="left" w:pos="4940"/>
        </w:tabs>
        <w:jc w:val="both"/>
        <w:rPr>
          <w:rFonts w:cstheme="minorHAnsi"/>
          <w:b/>
          <w:sz w:val="24"/>
          <w:szCs w:val="24"/>
        </w:rPr>
      </w:pPr>
      <w:r w:rsidRPr="0099053D">
        <w:rPr>
          <w:rFonts w:cstheme="minorHAnsi"/>
          <w:b/>
          <w:sz w:val="24"/>
          <w:szCs w:val="24"/>
        </w:rPr>
        <w:t>Autistic CYP are over-represented in self-injury statistics</w:t>
      </w:r>
    </w:p>
    <w:p w14:paraId="34833BA4" w14:textId="29CF9A9C" w:rsidR="00560EDB" w:rsidRPr="00B375ED" w:rsidRDefault="00560EDB" w:rsidP="00560EDB">
      <w:pPr>
        <w:pStyle w:val="ListParagraph"/>
        <w:numPr>
          <w:ilvl w:val="0"/>
          <w:numId w:val="11"/>
        </w:numPr>
        <w:tabs>
          <w:tab w:val="left" w:pos="4940"/>
        </w:tabs>
        <w:jc w:val="both"/>
        <w:rPr>
          <w:rFonts w:cstheme="minorHAnsi"/>
          <w:bCs/>
          <w:sz w:val="24"/>
          <w:szCs w:val="24"/>
        </w:rPr>
      </w:pPr>
      <w:r w:rsidRPr="00B375ED">
        <w:rPr>
          <w:rFonts w:cstheme="minorHAnsi"/>
          <w:bCs/>
          <w:sz w:val="24"/>
          <w:szCs w:val="24"/>
        </w:rPr>
        <w:t>Self-injury – prevalent in autistic young people.  Differences in the reasons and approaches for the areas – anxiety (</w:t>
      </w:r>
      <w:r w:rsidR="00B375ED">
        <w:rPr>
          <w:rFonts w:cstheme="minorHAnsi"/>
          <w:bCs/>
          <w:sz w:val="24"/>
          <w:szCs w:val="24"/>
        </w:rPr>
        <w:t>awaiting</w:t>
      </w:r>
      <w:r w:rsidRPr="00B375ED">
        <w:rPr>
          <w:rFonts w:cstheme="minorHAnsi"/>
          <w:bCs/>
          <w:sz w:val="24"/>
          <w:szCs w:val="24"/>
        </w:rPr>
        <w:t xml:space="preserve"> more info)</w:t>
      </w:r>
    </w:p>
    <w:p w14:paraId="6034AE42" w14:textId="77777777" w:rsidR="007B6543" w:rsidRPr="0099053D" w:rsidRDefault="007B6543" w:rsidP="00321246">
      <w:pPr>
        <w:pStyle w:val="ListParagraph"/>
        <w:jc w:val="both"/>
        <w:rPr>
          <w:rFonts w:asciiTheme="minorHAnsi" w:hAnsiTheme="minorHAnsi" w:cstheme="minorHAnsi"/>
          <w:bCs/>
          <w:sz w:val="24"/>
          <w:szCs w:val="24"/>
        </w:rPr>
      </w:pPr>
    </w:p>
    <w:p w14:paraId="03643CF3" w14:textId="2E142F35" w:rsidR="004812AC" w:rsidRPr="0099053D" w:rsidRDefault="003578B6" w:rsidP="00321246">
      <w:pPr>
        <w:tabs>
          <w:tab w:val="left" w:pos="4940"/>
        </w:tabs>
        <w:jc w:val="both"/>
        <w:rPr>
          <w:rFonts w:cstheme="minorHAnsi"/>
          <w:b/>
          <w:sz w:val="24"/>
          <w:szCs w:val="24"/>
        </w:rPr>
      </w:pPr>
      <w:r w:rsidRPr="0099053D">
        <w:rPr>
          <w:rFonts w:cstheme="minorHAnsi"/>
          <w:b/>
          <w:sz w:val="24"/>
          <w:szCs w:val="24"/>
        </w:rPr>
        <w:t>Autistic</w:t>
      </w:r>
      <w:r w:rsidR="004812AC" w:rsidRPr="0099053D">
        <w:rPr>
          <w:rFonts w:cstheme="minorHAnsi"/>
          <w:b/>
          <w:sz w:val="24"/>
          <w:szCs w:val="24"/>
        </w:rPr>
        <w:t xml:space="preserve"> </w:t>
      </w:r>
      <w:r w:rsidR="00974000" w:rsidRPr="0099053D">
        <w:rPr>
          <w:rFonts w:cstheme="minorHAnsi"/>
          <w:b/>
          <w:sz w:val="24"/>
          <w:szCs w:val="24"/>
        </w:rPr>
        <w:t>people</w:t>
      </w:r>
      <w:r w:rsidR="004812AC" w:rsidRPr="0099053D">
        <w:rPr>
          <w:rFonts w:cstheme="minorHAnsi"/>
          <w:b/>
          <w:sz w:val="24"/>
          <w:szCs w:val="24"/>
        </w:rPr>
        <w:t xml:space="preserve"> are over-represented in suicide statistics</w:t>
      </w:r>
    </w:p>
    <w:p w14:paraId="2AD74F15" w14:textId="77777777" w:rsidR="00974000" w:rsidRPr="0099053D" w:rsidRDefault="00974000" w:rsidP="00321246">
      <w:pPr>
        <w:tabs>
          <w:tab w:val="left" w:pos="4940"/>
        </w:tabs>
        <w:jc w:val="both"/>
        <w:rPr>
          <w:rFonts w:cstheme="minorHAnsi"/>
          <w:bCs/>
          <w:sz w:val="24"/>
          <w:szCs w:val="24"/>
        </w:rPr>
      </w:pPr>
    </w:p>
    <w:p w14:paraId="0C708969" w14:textId="151C3508" w:rsidR="00E02B5B" w:rsidRPr="0099053D" w:rsidRDefault="00FF1F2E"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 xml:space="preserve">Autistic people make up approximately 1% of the population but 11% of suicides </w:t>
      </w:r>
      <w:r w:rsidRPr="0099053D">
        <w:rPr>
          <w:rFonts w:cstheme="minorHAnsi"/>
          <w:bCs/>
          <w:i/>
          <w:iCs/>
          <w:sz w:val="24"/>
          <w:szCs w:val="24"/>
        </w:rPr>
        <w:t>(</w:t>
      </w:r>
      <w:proofErr w:type="spellStart"/>
      <w:r w:rsidRPr="0099053D">
        <w:rPr>
          <w:rFonts w:cstheme="minorHAnsi"/>
          <w:bCs/>
          <w:i/>
          <w:iCs/>
          <w:sz w:val="24"/>
          <w:szCs w:val="24"/>
        </w:rPr>
        <w:t>Autistica</w:t>
      </w:r>
      <w:proofErr w:type="spellEnd"/>
      <w:r w:rsidRPr="0099053D">
        <w:rPr>
          <w:rFonts w:cstheme="minorHAnsi"/>
          <w:bCs/>
          <w:i/>
          <w:iCs/>
          <w:sz w:val="24"/>
          <w:szCs w:val="24"/>
        </w:rPr>
        <w:t>)</w:t>
      </w:r>
    </w:p>
    <w:p w14:paraId="781A468F" w14:textId="7BCCBAB2" w:rsidR="0060491E" w:rsidRPr="0099053D" w:rsidRDefault="0060491E"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 xml:space="preserve">Around 1% of people in the UK are autistic, yet up to 15% of people hospitalised after attempting suicide have a diagnosis of autism. </w:t>
      </w:r>
      <w:r w:rsidRPr="0099053D">
        <w:rPr>
          <w:rFonts w:cstheme="minorHAnsi"/>
          <w:bCs/>
          <w:i/>
          <w:iCs/>
          <w:sz w:val="24"/>
          <w:szCs w:val="24"/>
        </w:rPr>
        <w:t>(</w:t>
      </w:r>
      <w:proofErr w:type="spellStart"/>
      <w:r w:rsidRPr="0099053D">
        <w:rPr>
          <w:rFonts w:cstheme="minorHAnsi"/>
          <w:bCs/>
          <w:i/>
          <w:iCs/>
          <w:sz w:val="24"/>
          <w:szCs w:val="24"/>
        </w:rPr>
        <w:t>Autistica</w:t>
      </w:r>
      <w:proofErr w:type="spellEnd"/>
      <w:r w:rsidRPr="0099053D">
        <w:rPr>
          <w:rFonts w:cstheme="minorHAnsi"/>
          <w:bCs/>
          <w:i/>
          <w:iCs/>
          <w:sz w:val="24"/>
          <w:szCs w:val="24"/>
        </w:rPr>
        <w:t xml:space="preserve"> research by Dr Sarah Cassidy, Nottingham University)</w:t>
      </w:r>
    </w:p>
    <w:p w14:paraId="7948E0E0" w14:textId="41EC9C4B" w:rsidR="00E02B5B" w:rsidRPr="0099053D" w:rsidRDefault="009C6CF8"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 xml:space="preserve">Autistic people - </w:t>
      </w:r>
      <w:r w:rsidR="00974000" w:rsidRPr="0099053D">
        <w:rPr>
          <w:rFonts w:cstheme="minorHAnsi"/>
          <w:bCs/>
          <w:sz w:val="24"/>
          <w:szCs w:val="24"/>
        </w:rPr>
        <w:t xml:space="preserve">60% have considered </w:t>
      </w:r>
      <w:r w:rsidRPr="0099053D">
        <w:rPr>
          <w:rFonts w:cstheme="minorHAnsi"/>
          <w:bCs/>
          <w:sz w:val="24"/>
          <w:szCs w:val="24"/>
        </w:rPr>
        <w:t>suicide</w:t>
      </w:r>
      <w:r w:rsidR="00974000" w:rsidRPr="0099053D">
        <w:rPr>
          <w:rFonts w:cstheme="minorHAnsi"/>
          <w:bCs/>
          <w:sz w:val="24"/>
          <w:szCs w:val="24"/>
        </w:rPr>
        <w:t xml:space="preserve">, </w:t>
      </w:r>
      <w:r w:rsidR="00951566" w:rsidRPr="0099053D">
        <w:rPr>
          <w:rFonts w:cstheme="minorHAnsi"/>
          <w:bCs/>
          <w:sz w:val="24"/>
          <w:szCs w:val="24"/>
        </w:rPr>
        <w:t xml:space="preserve">more than 30% have attempted suicide </w:t>
      </w:r>
      <w:r w:rsidR="00951566" w:rsidRPr="0099053D">
        <w:rPr>
          <w:rFonts w:cstheme="minorHAnsi"/>
          <w:bCs/>
          <w:i/>
          <w:iCs/>
          <w:sz w:val="24"/>
          <w:szCs w:val="24"/>
        </w:rPr>
        <w:t>(</w:t>
      </w:r>
      <w:proofErr w:type="spellStart"/>
      <w:r w:rsidR="00951566" w:rsidRPr="0099053D">
        <w:rPr>
          <w:rFonts w:cstheme="minorHAnsi"/>
          <w:bCs/>
          <w:i/>
          <w:iCs/>
          <w:sz w:val="24"/>
          <w:szCs w:val="24"/>
        </w:rPr>
        <w:t>Autistica</w:t>
      </w:r>
      <w:proofErr w:type="spellEnd"/>
      <w:r w:rsidRPr="0099053D">
        <w:rPr>
          <w:rFonts w:cstheme="minorHAnsi"/>
          <w:bCs/>
          <w:i/>
          <w:iCs/>
          <w:sz w:val="24"/>
          <w:szCs w:val="24"/>
        </w:rPr>
        <w:t xml:space="preserve"> research by Dr Sarah Cassidy</w:t>
      </w:r>
      <w:r w:rsidR="00142519" w:rsidRPr="0099053D">
        <w:rPr>
          <w:rFonts w:cstheme="minorHAnsi"/>
          <w:bCs/>
          <w:i/>
          <w:iCs/>
          <w:sz w:val="24"/>
          <w:szCs w:val="24"/>
        </w:rPr>
        <w:t>, Nottingham University)</w:t>
      </w:r>
    </w:p>
    <w:p w14:paraId="0261E5F2" w14:textId="268DEB92" w:rsidR="00142519" w:rsidRPr="0099053D" w:rsidRDefault="00E558A4"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One study showed that 15% of autistic children had suicidal thoughts compared to 0.5% of typically developing children</w:t>
      </w:r>
      <w:r w:rsidR="00DE6491" w:rsidRPr="0099053D">
        <w:rPr>
          <w:rFonts w:cstheme="minorHAnsi"/>
          <w:bCs/>
          <w:sz w:val="24"/>
          <w:szCs w:val="24"/>
        </w:rPr>
        <w:t xml:space="preserve"> </w:t>
      </w:r>
      <w:r w:rsidR="00DE6491" w:rsidRPr="0099053D">
        <w:rPr>
          <w:rFonts w:cstheme="minorHAnsi"/>
          <w:bCs/>
          <w:i/>
          <w:iCs/>
          <w:sz w:val="24"/>
          <w:szCs w:val="24"/>
        </w:rPr>
        <w:t>(</w:t>
      </w:r>
      <w:proofErr w:type="spellStart"/>
      <w:r w:rsidR="00DE6491" w:rsidRPr="0099053D">
        <w:rPr>
          <w:rFonts w:cstheme="minorHAnsi"/>
          <w:bCs/>
          <w:i/>
          <w:iCs/>
          <w:sz w:val="24"/>
          <w:szCs w:val="24"/>
        </w:rPr>
        <w:t>Autistica</w:t>
      </w:r>
      <w:proofErr w:type="spellEnd"/>
      <w:r w:rsidR="00DE6491" w:rsidRPr="0099053D">
        <w:rPr>
          <w:rFonts w:cstheme="minorHAnsi"/>
          <w:bCs/>
          <w:i/>
          <w:iCs/>
          <w:sz w:val="24"/>
          <w:szCs w:val="24"/>
        </w:rPr>
        <w:t>)</w:t>
      </w:r>
    </w:p>
    <w:p w14:paraId="4EA4CD39" w14:textId="37294943" w:rsidR="0080219E" w:rsidRPr="0099053D" w:rsidRDefault="0080219E"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 xml:space="preserve">1 in 3 autistic people have considered suicide, and 1 in 4 have attempted to take their own life </w:t>
      </w:r>
      <w:r w:rsidRPr="0099053D">
        <w:rPr>
          <w:rFonts w:cstheme="minorHAnsi"/>
          <w:bCs/>
          <w:i/>
          <w:iCs/>
          <w:sz w:val="24"/>
          <w:szCs w:val="24"/>
        </w:rPr>
        <w:t>(</w:t>
      </w:r>
      <w:r w:rsidR="00322BE7" w:rsidRPr="0099053D">
        <w:rPr>
          <w:rFonts w:cstheme="minorHAnsi"/>
          <w:bCs/>
          <w:i/>
          <w:iCs/>
          <w:sz w:val="24"/>
          <w:szCs w:val="24"/>
        </w:rPr>
        <w:t>Autism Centre of Excellence – Cambridge)</w:t>
      </w:r>
    </w:p>
    <w:p w14:paraId="2361F41A" w14:textId="798ED100" w:rsidR="0080219E" w:rsidRPr="0099053D" w:rsidRDefault="0080219E"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Suicide is the top cause of death amongst autistic adults without a learning disability.</w:t>
      </w:r>
      <w:r w:rsidR="004957AC" w:rsidRPr="0099053D">
        <w:rPr>
          <w:rFonts w:cstheme="minorHAnsi"/>
          <w:bCs/>
          <w:sz w:val="24"/>
          <w:szCs w:val="24"/>
        </w:rPr>
        <w:t xml:space="preserve"> </w:t>
      </w:r>
      <w:r w:rsidR="004957AC" w:rsidRPr="0099053D">
        <w:rPr>
          <w:rFonts w:cstheme="minorHAnsi"/>
          <w:bCs/>
          <w:i/>
          <w:iCs/>
          <w:sz w:val="24"/>
          <w:szCs w:val="24"/>
        </w:rPr>
        <w:t>(Autism Centre of Excellence – Cambridge)</w:t>
      </w:r>
    </w:p>
    <w:p w14:paraId="7FDE4E9A" w14:textId="2D8A5239" w:rsidR="0080219E" w:rsidRPr="0099053D" w:rsidRDefault="0080219E"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t>Autistic people are up to eight times more likely to die by suicide than non-autistic people.</w:t>
      </w:r>
      <w:r w:rsidR="004957AC" w:rsidRPr="0099053D">
        <w:rPr>
          <w:rFonts w:cstheme="minorHAnsi"/>
          <w:bCs/>
          <w:sz w:val="24"/>
          <w:szCs w:val="24"/>
        </w:rPr>
        <w:t xml:space="preserve"> </w:t>
      </w:r>
      <w:r w:rsidR="004957AC" w:rsidRPr="0099053D">
        <w:rPr>
          <w:rFonts w:cstheme="minorHAnsi"/>
          <w:bCs/>
          <w:i/>
          <w:iCs/>
          <w:sz w:val="24"/>
          <w:szCs w:val="24"/>
        </w:rPr>
        <w:t>(Autism Centre of Excellence – Cambridge)</w:t>
      </w:r>
    </w:p>
    <w:p w14:paraId="0E7A5CE4" w14:textId="29BEA6BF" w:rsidR="0080219E" w:rsidRPr="0099053D" w:rsidRDefault="0080219E" w:rsidP="00321246">
      <w:pPr>
        <w:pStyle w:val="ListParagraph"/>
        <w:numPr>
          <w:ilvl w:val="0"/>
          <w:numId w:val="6"/>
        </w:numPr>
        <w:tabs>
          <w:tab w:val="left" w:pos="4940"/>
        </w:tabs>
        <w:jc w:val="both"/>
        <w:rPr>
          <w:rFonts w:cstheme="minorHAnsi"/>
          <w:bCs/>
          <w:sz w:val="24"/>
          <w:szCs w:val="24"/>
        </w:rPr>
      </w:pPr>
      <w:r w:rsidRPr="0099053D">
        <w:rPr>
          <w:rFonts w:cstheme="minorHAnsi"/>
          <w:bCs/>
          <w:sz w:val="24"/>
          <w:szCs w:val="24"/>
        </w:rPr>
        <w:lastRenderedPageBreak/>
        <w:t>Suicide or deliberate self-inflicted harm is the most common category of death in autistic children without a learning disability.</w:t>
      </w:r>
      <w:r w:rsidR="004957AC" w:rsidRPr="0099053D">
        <w:rPr>
          <w:rFonts w:cstheme="minorHAnsi"/>
          <w:bCs/>
          <w:i/>
          <w:iCs/>
          <w:sz w:val="24"/>
          <w:szCs w:val="24"/>
        </w:rPr>
        <w:t xml:space="preserve"> (Autism Centre of Excellence – Cambridge)</w:t>
      </w:r>
    </w:p>
    <w:p w14:paraId="6B6FEDEF" w14:textId="77777777" w:rsidR="00B63777" w:rsidRPr="004A56FD" w:rsidRDefault="00B63777" w:rsidP="004A56FD">
      <w:pPr>
        <w:tabs>
          <w:tab w:val="left" w:pos="4940"/>
        </w:tabs>
        <w:jc w:val="both"/>
        <w:rPr>
          <w:rFonts w:cstheme="minorHAnsi"/>
          <w:bCs/>
          <w:sz w:val="24"/>
          <w:szCs w:val="24"/>
        </w:rPr>
      </w:pPr>
    </w:p>
    <w:p w14:paraId="4AB0E2C8" w14:textId="34DADFE1" w:rsidR="005F38F6" w:rsidRPr="0099053D" w:rsidRDefault="004924A0" w:rsidP="00321246">
      <w:pPr>
        <w:tabs>
          <w:tab w:val="left" w:pos="4940"/>
        </w:tabs>
        <w:jc w:val="both"/>
        <w:rPr>
          <w:rFonts w:cstheme="minorHAnsi"/>
          <w:b/>
          <w:sz w:val="24"/>
          <w:szCs w:val="24"/>
        </w:rPr>
      </w:pPr>
      <w:r w:rsidRPr="0099053D">
        <w:rPr>
          <w:rFonts w:cstheme="minorHAnsi"/>
          <w:b/>
          <w:sz w:val="24"/>
          <w:szCs w:val="24"/>
        </w:rPr>
        <w:t>Autistic</w:t>
      </w:r>
      <w:r w:rsidR="004812AC" w:rsidRPr="0099053D">
        <w:rPr>
          <w:rFonts w:cstheme="minorHAnsi"/>
          <w:b/>
          <w:sz w:val="24"/>
          <w:szCs w:val="24"/>
        </w:rPr>
        <w:t xml:space="preserve"> CYP are over-represented in Eating Disorder statistics</w:t>
      </w:r>
      <w:r w:rsidR="005F38F6" w:rsidRPr="0099053D">
        <w:rPr>
          <w:rFonts w:cstheme="minorHAnsi"/>
          <w:b/>
          <w:sz w:val="24"/>
          <w:szCs w:val="24"/>
        </w:rPr>
        <w:t>, but</w:t>
      </w:r>
      <w:r w:rsidR="009E0B01">
        <w:rPr>
          <w:rFonts w:cstheme="minorHAnsi"/>
          <w:b/>
          <w:sz w:val="24"/>
          <w:szCs w:val="24"/>
        </w:rPr>
        <w:t xml:space="preserve"> much of the</w:t>
      </w:r>
      <w:r w:rsidR="005F38F6" w:rsidRPr="0099053D">
        <w:rPr>
          <w:rFonts w:cstheme="minorHAnsi"/>
          <w:b/>
          <w:sz w:val="24"/>
          <w:szCs w:val="24"/>
        </w:rPr>
        <w:t xml:space="preserve"> support</w:t>
      </w:r>
      <w:r w:rsidR="009E0B01">
        <w:rPr>
          <w:rFonts w:cstheme="minorHAnsi"/>
          <w:b/>
          <w:sz w:val="24"/>
          <w:szCs w:val="24"/>
        </w:rPr>
        <w:t xml:space="preserve"> </w:t>
      </w:r>
      <w:proofErr w:type="spellStart"/>
      <w:r w:rsidR="009E0B01">
        <w:rPr>
          <w:rFonts w:cstheme="minorHAnsi"/>
          <w:b/>
          <w:sz w:val="24"/>
          <w:szCs w:val="24"/>
        </w:rPr>
        <w:t>avaia</w:t>
      </w:r>
      <w:r w:rsidR="007A1CF9">
        <w:rPr>
          <w:rFonts w:cstheme="minorHAnsi"/>
          <w:b/>
          <w:sz w:val="24"/>
          <w:szCs w:val="24"/>
        </w:rPr>
        <w:t>l</w:t>
      </w:r>
      <w:r w:rsidR="009E0B01">
        <w:rPr>
          <w:rFonts w:cstheme="minorHAnsi"/>
          <w:b/>
          <w:sz w:val="24"/>
          <w:szCs w:val="24"/>
        </w:rPr>
        <w:t>ble</w:t>
      </w:r>
      <w:proofErr w:type="spellEnd"/>
      <w:r w:rsidR="005F38F6" w:rsidRPr="0099053D">
        <w:rPr>
          <w:rFonts w:cstheme="minorHAnsi"/>
          <w:b/>
          <w:sz w:val="24"/>
          <w:szCs w:val="24"/>
        </w:rPr>
        <w:t xml:space="preserve"> is not suitable for</w:t>
      </w:r>
      <w:r w:rsidRPr="0099053D">
        <w:rPr>
          <w:rFonts w:cstheme="minorHAnsi"/>
          <w:b/>
          <w:sz w:val="24"/>
          <w:szCs w:val="24"/>
        </w:rPr>
        <w:t xml:space="preserve"> them</w:t>
      </w:r>
      <w:r w:rsidR="005F38F6" w:rsidRPr="0099053D">
        <w:rPr>
          <w:rFonts w:cstheme="minorHAnsi"/>
          <w:b/>
          <w:sz w:val="24"/>
          <w:szCs w:val="24"/>
        </w:rPr>
        <w:t xml:space="preserve"> </w:t>
      </w:r>
      <w:r w:rsidR="005F38F6" w:rsidRPr="0099053D">
        <w:rPr>
          <w:rFonts w:cstheme="minorHAnsi"/>
          <w:b/>
          <w:i/>
          <w:iCs/>
          <w:sz w:val="24"/>
          <w:szCs w:val="24"/>
        </w:rPr>
        <w:t>(BEAT)</w:t>
      </w:r>
    </w:p>
    <w:p w14:paraId="64BB766B" w14:textId="77777777" w:rsidR="00257D4C" w:rsidRPr="0099053D" w:rsidRDefault="00257D4C" w:rsidP="00321246">
      <w:pPr>
        <w:tabs>
          <w:tab w:val="left" w:pos="4940"/>
        </w:tabs>
        <w:jc w:val="both"/>
        <w:rPr>
          <w:rFonts w:cstheme="minorHAnsi"/>
          <w:b/>
          <w:sz w:val="24"/>
          <w:szCs w:val="24"/>
        </w:rPr>
      </w:pPr>
    </w:p>
    <w:p w14:paraId="23F4C5D0" w14:textId="4C49735E" w:rsidR="00F25442" w:rsidRPr="0099053D" w:rsidRDefault="00E30543" w:rsidP="00321246">
      <w:pPr>
        <w:pStyle w:val="ListParagraph"/>
        <w:numPr>
          <w:ilvl w:val="0"/>
          <w:numId w:val="9"/>
        </w:numPr>
        <w:tabs>
          <w:tab w:val="left" w:pos="4940"/>
        </w:tabs>
        <w:jc w:val="both"/>
        <w:rPr>
          <w:rFonts w:cstheme="minorHAnsi"/>
          <w:bCs/>
          <w:sz w:val="24"/>
          <w:szCs w:val="24"/>
        </w:rPr>
      </w:pPr>
      <w:r w:rsidRPr="0099053D">
        <w:rPr>
          <w:rFonts w:cstheme="minorHAnsi"/>
          <w:bCs/>
          <w:sz w:val="24"/>
          <w:szCs w:val="24"/>
        </w:rPr>
        <w:t>research suggests that around 35% of people experiencing an eating disorder may be autistic, or present with high levels of autistic traits</w:t>
      </w:r>
      <w:r w:rsidRPr="0099053D">
        <w:rPr>
          <w:rFonts w:cstheme="minorHAnsi"/>
          <w:bCs/>
          <w:i/>
          <w:iCs/>
          <w:sz w:val="24"/>
          <w:szCs w:val="24"/>
        </w:rPr>
        <w:t xml:space="preserve"> </w:t>
      </w:r>
      <w:r w:rsidR="00F25442" w:rsidRPr="0099053D">
        <w:rPr>
          <w:rFonts w:cstheme="minorHAnsi"/>
          <w:bCs/>
          <w:i/>
          <w:iCs/>
          <w:sz w:val="24"/>
          <w:szCs w:val="24"/>
        </w:rPr>
        <w:t>(peacepathway.org)</w:t>
      </w:r>
    </w:p>
    <w:p w14:paraId="23A8BFC3" w14:textId="06183DCA" w:rsidR="004924A0" w:rsidRPr="00944995" w:rsidRDefault="00944995" w:rsidP="00321246">
      <w:pPr>
        <w:pStyle w:val="ListParagraph"/>
        <w:numPr>
          <w:ilvl w:val="0"/>
          <w:numId w:val="9"/>
        </w:numPr>
        <w:tabs>
          <w:tab w:val="left" w:pos="4940"/>
        </w:tabs>
        <w:jc w:val="both"/>
        <w:rPr>
          <w:rFonts w:cstheme="minorHAnsi"/>
          <w:bCs/>
          <w:sz w:val="24"/>
          <w:szCs w:val="24"/>
        </w:rPr>
      </w:pPr>
      <w:r w:rsidRPr="00A067E1">
        <w:rPr>
          <w:rFonts w:cstheme="minorHAnsi"/>
          <w:bCs/>
          <w:i/>
          <w:iCs/>
          <w:sz w:val="24"/>
          <w:szCs w:val="24"/>
        </w:rPr>
        <w:t>EDAC (Eating Disorders and Autism Collaborative)</w:t>
      </w:r>
      <w:r w:rsidR="00223F70">
        <w:rPr>
          <w:rFonts w:cstheme="minorHAnsi"/>
          <w:bCs/>
          <w:sz w:val="24"/>
          <w:szCs w:val="24"/>
        </w:rPr>
        <w:t xml:space="preserve"> exist to support ED clinics in making treatment as neuro-affirming as possible and remove the barriers to </w:t>
      </w:r>
      <w:r w:rsidR="00A067E1">
        <w:rPr>
          <w:rFonts w:cstheme="minorHAnsi"/>
          <w:bCs/>
          <w:sz w:val="24"/>
          <w:szCs w:val="24"/>
        </w:rPr>
        <w:t>effective treatment, whilst harnessing the positive aspects of autistic traits in the recovery.</w:t>
      </w:r>
      <w:r w:rsidR="00B23251">
        <w:rPr>
          <w:rFonts w:cstheme="minorHAnsi"/>
          <w:bCs/>
          <w:sz w:val="24"/>
          <w:szCs w:val="24"/>
        </w:rPr>
        <w:t xml:space="preserve">  The have</w:t>
      </w:r>
      <w:r w:rsidR="009B69CC">
        <w:rPr>
          <w:rFonts w:cstheme="minorHAnsi"/>
          <w:bCs/>
          <w:sz w:val="24"/>
          <w:szCs w:val="24"/>
        </w:rPr>
        <w:t xml:space="preserve"> support regarding reasonable adjustments that can be made.</w:t>
      </w:r>
    </w:p>
    <w:p w14:paraId="6C91C12D" w14:textId="77777777" w:rsidR="009E6D97" w:rsidRPr="0099053D" w:rsidRDefault="009E6D97" w:rsidP="00321246">
      <w:pPr>
        <w:tabs>
          <w:tab w:val="left" w:pos="4940"/>
        </w:tabs>
        <w:jc w:val="both"/>
        <w:rPr>
          <w:rFonts w:cstheme="minorHAnsi"/>
          <w:bCs/>
          <w:sz w:val="24"/>
          <w:szCs w:val="24"/>
        </w:rPr>
      </w:pPr>
    </w:p>
    <w:p w14:paraId="316D5491" w14:textId="0A8A797E" w:rsidR="001A4B88" w:rsidRPr="0099053D" w:rsidRDefault="004924A0" w:rsidP="00321246">
      <w:pPr>
        <w:tabs>
          <w:tab w:val="left" w:pos="4940"/>
        </w:tabs>
        <w:jc w:val="both"/>
        <w:rPr>
          <w:rFonts w:cstheme="minorHAnsi"/>
          <w:b/>
          <w:sz w:val="24"/>
          <w:szCs w:val="24"/>
        </w:rPr>
      </w:pPr>
      <w:r w:rsidRPr="0099053D">
        <w:rPr>
          <w:rFonts w:cstheme="minorHAnsi"/>
          <w:b/>
          <w:sz w:val="24"/>
          <w:szCs w:val="24"/>
        </w:rPr>
        <w:t>Autistic</w:t>
      </w:r>
      <w:r w:rsidR="004812AC" w:rsidRPr="0099053D">
        <w:rPr>
          <w:rFonts w:cstheme="minorHAnsi"/>
          <w:b/>
          <w:sz w:val="24"/>
          <w:szCs w:val="24"/>
        </w:rPr>
        <w:t xml:space="preserve"> CYP are over-represented in </w:t>
      </w:r>
      <w:r w:rsidR="00082954" w:rsidRPr="0099053D">
        <w:rPr>
          <w:rFonts w:cstheme="minorHAnsi"/>
          <w:b/>
          <w:sz w:val="24"/>
          <w:szCs w:val="24"/>
        </w:rPr>
        <w:t xml:space="preserve">Schools Attendance concerns, </w:t>
      </w:r>
      <w:r w:rsidR="004812AC" w:rsidRPr="0099053D">
        <w:rPr>
          <w:rFonts w:cstheme="minorHAnsi"/>
          <w:b/>
          <w:sz w:val="24"/>
          <w:szCs w:val="24"/>
        </w:rPr>
        <w:t xml:space="preserve">Education Access panels </w:t>
      </w:r>
    </w:p>
    <w:p w14:paraId="71BE703B" w14:textId="77777777" w:rsidR="006E5D0B" w:rsidRPr="0099053D" w:rsidRDefault="006E5D0B" w:rsidP="00321246">
      <w:pPr>
        <w:tabs>
          <w:tab w:val="left" w:pos="4940"/>
        </w:tabs>
        <w:jc w:val="both"/>
        <w:rPr>
          <w:rFonts w:cstheme="minorHAnsi"/>
          <w:bCs/>
          <w:sz w:val="24"/>
          <w:szCs w:val="24"/>
        </w:rPr>
      </w:pPr>
    </w:p>
    <w:p w14:paraId="3E8DE9BB" w14:textId="2053E4D9" w:rsidR="004812AC" w:rsidRPr="0099053D" w:rsidRDefault="004812AC" w:rsidP="00321246">
      <w:pPr>
        <w:pStyle w:val="ListParagraph"/>
        <w:numPr>
          <w:ilvl w:val="0"/>
          <w:numId w:val="8"/>
        </w:numPr>
        <w:tabs>
          <w:tab w:val="left" w:pos="4940"/>
        </w:tabs>
        <w:jc w:val="both"/>
        <w:rPr>
          <w:rFonts w:cstheme="minorHAnsi"/>
          <w:bCs/>
          <w:sz w:val="24"/>
          <w:szCs w:val="24"/>
        </w:rPr>
      </w:pPr>
      <w:r w:rsidRPr="0099053D">
        <w:rPr>
          <w:rFonts w:cstheme="minorHAnsi"/>
          <w:bCs/>
          <w:sz w:val="24"/>
          <w:szCs w:val="24"/>
        </w:rPr>
        <w:t xml:space="preserve">50% </w:t>
      </w:r>
      <w:r w:rsidR="00082954" w:rsidRPr="0099053D">
        <w:rPr>
          <w:rFonts w:cstheme="minorHAnsi"/>
          <w:bCs/>
          <w:sz w:val="24"/>
          <w:szCs w:val="24"/>
        </w:rPr>
        <w:t>of students referred to Essex E</w:t>
      </w:r>
      <w:r w:rsidR="00610778" w:rsidRPr="0099053D">
        <w:rPr>
          <w:rFonts w:cstheme="minorHAnsi"/>
          <w:bCs/>
          <w:sz w:val="24"/>
          <w:szCs w:val="24"/>
        </w:rPr>
        <w:t xml:space="preserve">ducation </w:t>
      </w:r>
      <w:r w:rsidR="00082954" w:rsidRPr="0099053D">
        <w:rPr>
          <w:rFonts w:cstheme="minorHAnsi"/>
          <w:bCs/>
          <w:sz w:val="24"/>
          <w:szCs w:val="24"/>
        </w:rPr>
        <w:t>A</w:t>
      </w:r>
      <w:r w:rsidR="00610778" w:rsidRPr="0099053D">
        <w:rPr>
          <w:rFonts w:cstheme="minorHAnsi"/>
          <w:bCs/>
          <w:sz w:val="24"/>
          <w:szCs w:val="24"/>
        </w:rPr>
        <w:t xml:space="preserve">ccess </w:t>
      </w:r>
      <w:r w:rsidR="00082954" w:rsidRPr="0099053D">
        <w:rPr>
          <w:rFonts w:cstheme="minorHAnsi"/>
          <w:bCs/>
          <w:sz w:val="24"/>
          <w:szCs w:val="24"/>
        </w:rPr>
        <w:t>T</w:t>
      </w:r>
      <w:r w:rsidR="00610778" w:rsidRPr="0099053D">
        <w:rPr>
          <w:rFonts w:cstheme="minorHAnsi"/>
          <w:bCs/>
          <w:sz w:val="24"/>
          <w:szCs w:val="24"/>
        </w:rPr>
        <w:t>eam</w:t>
      </w:r>
      <w:r w:rsidR="00082954" w:rsidRPr="0099053D">
        <w:rPr>
          <w:rFonts w:cstheme="minorHAnsi"/>
          <w:bCs/>
          <w:sz w:val="24"/>
          <w:szCs w:val="24"/>
        </w:rPr>
        <w:t xml:space="preserve"> ar</w:t>
      </w:r>
      <w:r w:rsidR="00610778" w:rsidRPr="0099053D">
        <w:rPr>
          <w:rFonts w:cstheme="minorHAnsi"/>
          <w:bCs/>
          <w:sz w:val="24"/>
          <w:szCs w:val="24"/>
        </w:rPr>
        <w:t>e autistic</w:t>
      </w:r>
      <w:r w:rsidRPr="0099053D">
        <w:rPr>
          <w:rFonts w:cstheme="minorHAnsi"/>
          <w:bCs/>
          <w:sz w:val="24"/>
          <w:szCs w:val="24"/>
        </w:rPr>
        <w:t xml:space="preserve"> or on pathway to diagnosis</w:t>
      </w:r>
      <w:r w:rsidR="006E5D0B" w:rsidRPr="0099053D">
        <w:rPr>
          <w:rFonts w:cstheme="minorHAnsi"/>
          <w:bCs/>
          <w:sz w:val="24"/>
          <w:szCs w:val="24"/>
        </w:rPr>
        <w:t xml:space="preserve"> </w:t>
      </w:r>
      <w:r w:rsidR="006E5D0B" w:rsidRPr="0099053D">
        <w:rPr>
          <w:rFonts w:cstheme="minorHAnsi"/>
          <w:bCs/>
          <w:i/>
          <w:iCs/>
          <w:sz w:val="24"/>
          <w:szCs w:val="24"/>
        </w:rPr>
        <w:t>(EAT Essex)</w:t>
      </w:r>
    </w:p>
    <w:p w14:paraId="21D80A4A" w14:textId="4BCB8D3C" w:rsidR="003E0AA4" w:rsidRPr="008E6FBD" w:rsidRDefault="003E0AA4" w:rsidP="00321246">
      <w:pPr>
        <w:pStyle w:val="ListParagraph"/>
        <w:numPr>
          <w:ilvl w:val="0"/>
          <w:numId w:val="8"/>
        </w:numPr>
        <w:tabs>
          <w:tab w:val="left" w:pos="4940"/>
        </w:tabs>
        <w:jc w:val="both"/>
        <w:rPr>
          <w:rFonts w:cstheme="minorHAnsi"/>
          <w:bCs/>
          <w:sz w:val="24"/>
          <w:szCs w:val="24"/>
        </w:rPr>
      </w:pPr>
      <w:r w:rsidRPr="0099053D">
        <w:rPr>
          <w:rFonts w:cstheme="minorHAnsi"/>
          <w:bCs/>
          <w:sz w:val="24"/>
          <w:szCs w:val="24"/>
        </w:rPr>
        <w:t xml:space="preserve">Autistic children were 46 times more likely to experience school distress than their neurotypical counterparts. </w:t>
      </w:r>
      <w:r w:rsidRPr="0099053D">
        <w:rPr>
          <w:rFonts w:cstheme="minorHAnsi"/>
          <w:bCs/>
          <w:i/>
          <w:iCs/>
          <w:sz w:val="24"/>
          <w:szCs w:val="24"/>
        </w:rPr>
        <w:t>(Dr Sinead Mulally – Research Features July 2024)</w:t>
      </w:r>
    </w:p>
    <w:p w14:paraId="0CC39132" w14:textId="5AF6101C" w:rsidR="008E6FBD" w:rsidRDefault="00856FA8" w:rsidP="00321246">
      <w:pPr>
        <w:pStyle w:val="ListParagraph"/>
        <w:numPr>
          <w:ilvl w:val="0"/>
          <w:numId w:val="8"/>
        </w:numPr>
        <w:tabs>
          <w:tab w:val="left" w:pos="4940"/>
        </w:tabs>
        <w:jc w:val="both"/>
        <w:rPr>
          <w:rFonts w:cstheme="minorHAnsi"/>
          <w:bCs/>
          <w:sz w:val="24"/>
          <w:szCs w:val="24"/>
        </w:rPr>
      </w:pPr>
      <w:r w:rsidRPr="00856FA8">
        <w:rPr>
          <w:rFonts w:cstheme="minorHAnsi"/>
          <w:bCs/>
          <w:sz w:val="24"/>
          <w:szCs w:val="24"/>
        </w:rPr>
        <w:t xml:space="preserve">Research carried out by </w:t>
      </w:r>
      <w:r w:rsidRPr="007A1CF9">
        <w:rPr>
          <w:rFonts w:cstheme="minorHAnsi"/>
          <w:bCs/>
          <w:i/>
          <w:iCs/>
          <w:sz w:val="24"/>
          <w:szCs w:val="24"/>
        </w:rPr>
        <w:t>Noelle et al (2020)</w:t>
      </w:r>
      <w:r w:rsidRPr="00856FA8">
        <w:rPr>
          <w:rFonts w:cstheme="minorHAnsi"/>
          <w:bCs/>
          <w:sz w:val="24"/>
          <w:szCs w:val="24"/>
        </w:rPr>
        <w:t xml:space="preserve"> identified that only 10% of the teachers within their study had a positive attitude towards the inclusion of children with Autism in to mainstream</w:t>
      </w:r>
      <w:r w:rsidR="007A1CF9">
        <w:rPr>
          <w:rFonts w:cstheme="minorHAnsi"/>
          <w:bCs/>
          <w:sz w:val="24"/>
          <w:szCs w:val="24"/>
        </w:rPr>
        <w:t>.</w:t>
      </w:r>
    </w:p>
    <w:p w14:paraId="71296376" w14:textId="7FE0FAE9" w:rsidR="0074274E" w:rsidRDefault="0074274E" w:rsidP="00321246">
      <w:pPr>
        <w:pStyle w:val="ListParagraph"/>
        <w:numPr>
          <w:ilvl w:val="0"/>
          <w:numId w:val="8"/>
        </w:numPr>
        <w:tabs>
          <w:tab w:val="left" w:pos="4940"/>
        </w:tabs>
        <w:jc w:val="both"/>
        <w:rPr>
          <w:rFonts w:cstheme="minorHAnsi"/>
          <w:bCs/>
          <w:sz w:val="24"/>
          <w:szCs w:val="24"/>
        </w:rPr>
      </w:pPr>
      <w:r w:rsidRPr="007A1CF9">
        <w:rPr>
          <w:rFonts w:cstheme="minorHAnsi"/>
          <w:bCs/>
          <w:i/>
          <w:iCs/>
          <w:sz w:val="24"/>
          <w:szCs w:val="24"/>
        </w:rPr>
        <w:t>Marshall and Goodall (2014)</w:t>
      </w:r>
      <w:r w:rsidRPr="0074274E">
        <w:rPr>
          <w:rFonts w:cstheme="minorHAnsi"/>
          <w:bCs/>
          <w:sz w:val="24"/>
          <w:szCs w:val="24"/>
        </w:rPr>
        <w:t xml:space="preserve"> state that pupils with ASD are 20 times more likely to be excluded from school than their peers without a disability.</w:t>
      </w:r>
    </w:p>
    <w:p w14:paraId="624D0478" w14:textId="77777777" w:rsidR="00610778" w:rsidRPr="0099053D" w:rsidRDefault="00610778" w:rsidP="00321246">
      <w:pPr>
        <w:tabs>
          <w:tab w:val="left" w:pos="4940"/>
        </w:tabs>
        <w:jc w:val="both"/>
        <w:rPr>
          <w:rFonts w:cstheme="minorHAnsi"/>
          <w:bCs/>
          <w:sz w:val="24"/>
          <w:szCs w:val="24"/>
        </w:rPr>
      </w:pPr>
    </w:p>
    <w:p w14:paraId="29187C86" w14:textId="269DDB3A" w:rsidR="00610778" w:rsidRPr="0099053D" w:rsidRDefault="00610778" w:rsidP="00610778">
      <w:pPr>
        <w:tabs>
          <w:tab w:val="left" w:pos="4940"/>
        </w:tabs>
        <w:jc w:val="both"/>
        <w:rPr>
          <w:rFonts w:cstheme="minorHAnsi"/>
          <w:b/>
          <w:sz w:val="24"/>
          <w:szCs w:val="24"/>
        </w:rPr>
      </w:pPr>
      <w:r w:rsidRPr="0099053D">
        <w:rPr>
          <w:rFonts w:cstheme="minorHAnsi"/>
          <w:b/>
          <w:sz w:val="24"/>
          <w:szCs w:val="24"/>
        </w:rPr>
        <w:t>Autistic CYP are more likely to experience anxiety that affects their ability to live the life that they want (including school attendance)</w:t>
      </w:r>
    </w:p>
    <w:p w14:paraId="5D5495B9" w14:textId="77777777" w:rsidR="001E2CBB" w:rsidRDefault="001E2CBB" w:rsidP="00610778">
      <w:pPr>
        <w:tabs>
          <w:tab w:val="left" w:pos="4940"/>
        </w:tabs>
        <w:jc w:val="both"/>
        <w:rPr>
          <w:rFonts w:cstheme="minorHAnsi"/>
          <w:bCs/>
          <w:sz w:val="24"/>
          <w:szCs w:val="24"/>
        </w:rPr>
      </w:pPr>
    </w:p>
    <w:p w14:paraId="4EC94FA6" w14:textId="11E82F4E" w:rsidR="004416AE" w:rsidRDefault="0078061C" w:rsidP="001E2CBB">
      <w:pPr>
        <w:pStyle w:val="ListParagraph"/>
        <w:numPr>
          <w:ilvl w:val="0"/>
          <w:numId w:val="12"/>
        </w:numPr>
        <w:tabs>
          <w:tab w:val="left" w:pos="4940"/>
        </w:tabs>
        <w:jc w:val="both"/>
        <w:rPr>
          <w:rFonts w:cstheme="minorHAnsi"/>
          <w:bCs/>
          <w:sz w:val="24"/>
          <w:szCs w:val="24"/>
        </w:rPr>
      </w:pPr>
      <w:r w:rsidRPr="0078061C">
        <w:rPr>
          <w:rFonts w:cstheme="minorHAnsi"/>
          <w:bCs/>
          <w:sz w:val="24"/>
          <w:szCs w:val="24"/>
        </w:rPr>
        <w:t xml:space="preserve">In a survey 90% of parents indicated that their child’s ASD associated difficulties impact on their interaction with children at school, with 34% describing their child’s difficulties interacting had caused frequent distress </w:t>
      </w:r>
      <w:r w:rsidRPr="00694183">
        <w:rPr>
          <w:rFonts w:cstheme="minorHAnsi"/>
          <w:bCs/>
          <w:i/>
          <w:iCs/>
          <w:sz w:val="24"/>
          <w:szCs w:val="24"/>
        </w:rPr>
        <w:t>(Marshall and Goodall, 2015).</w:t>
      </w:r>
      <w:r w:rsidRPr="0078061C">
        <w:rPr>
          <w:rFonts w:cstheme="minorHAnsi"/>
          <w:bCs/>
          <w:sz w:val="24"/>
          <w:szCs w:val="24"/>
        </w:rPr>
        <w:t xml:space="preserve"> </w:t>
      </w:r>
    </w:p>
    <w:p w14:paraId="56685CDC" w14:textId="204ED1FB" w:rsidR="00344F3E" w:rsidRDefault="00694183" w:rsidP="001E2CBB">
      <w:pPr>
        <w:pStyle w:val="ListParagraph"/>
        <w:numPr>
          <w:ilvl w:val="0"/>
          <w:numId w:val="12"/>
        </w:numPr>
        <w:tabs>
          <w:tab w:val="left" w:pos="4940"/>
        </w:tabs>
        <w:jc w:val="both"/>
        <w:rPr>
          <w:rFonts w:cstheme="minorHAnsi"/>
          <w:bCs/>
          <w:sz w:val="24"/>
          <w:szCs w:val="24"/>
        </w:rPr>
      </w:pPr>
      <w:r>
        <w:rPr>
          <w:rFonts w:cstheme="minorHAnsi"/>
          <w:bCs/>
          <w:sz w:val="24"/>
          <w:szCs w:val="24"/>
        </w:rPr>
        <w:t>T</w:t>
      </w:r>
      <w:r w:rsidR="00344F3E" w:rsidRPr="00344F3E">
        <w:rPr>
          <w:rFonts w:cstheme="minorHAnsi"/>
          <w:bCs/>
          <w:sz w:val="24"/>
          <w:szCs w:val="24"/>
        </w:rPr>
        <w:t>he environment of mainstream school was too overwhelming for autistic young people, especially those who had sensory processing difficulties. As one young person points out ‘there are just too many people – it is too noisy, busy and stressful for children with autism’</w:t>
      </w:r>
      <w:r w:rsidR="00F74C1A" w:rsidRPr="00694183">
        <w:rPr>
          <w:rFonts w:cstheme="minorHAnsi"/>
          <w:bCs/>
          <w:i/>
          <w:iCs/>
          <w:sz w:val="24"/>
          <w:szCs w:val="24"/>
        </w:rPr>
        <w:t xml:space="preserve"> (Goodall, 2020)</w:t>
      </w:r>
    </w:p>
    <w:p w14:paraId="3F019EDB" w14:textId="77777777" w:rsidR="00D46B0F" w:rsidRDefault="00D46B0F" w:rsidP="00D46B0F">
      <w:pPr>
        <w:pStyle w:val="ListParagraph"/>
        <w:numPr>
          <w:ilvl w:val="0"/>
          <w:numId w:val="12"/>
        </w:numPr>
        <w:jc w:val="both"/>
        <w:rPr>
          <w:rFonts w:cstheme="minorHAnsi"/>
          <w:bCs/>
          <w:sz w:val="24"/>
          <w:szCs w:val="24"/>
        </w:rPr>
      </w:pPr>
      <w:r>
        <w:rPr>
          <w:rFonts w:cstheme="minorHAnsi"/>
          <w:bCs/>
          <w:sz w:val="24"/>
          <w:szCs w:val="24"/>
        </w:rPr>
        <w:t xml:space="preserve">NELFT (Thurrock) tend to see </w:t>
      </w:r>
      <w:r w:rsidRPr="00D46B0F">
        <w:rPr>
          <w:rFonts w:cstheme="minorHAnsi"/>
          <w:bCs/>
          <w:sz w:val="24"/>
          <w:szCs w:val="24"/>
        </w:rPr>
        <w:t xml:space="preserve">more referrals around June for autistic people – </w:t>
      </w:r>
      <w:r>
        <w:rPr>
          <w:rFonts w:cstheme="minorHAnsi"/>
          <w:bCs/>
          <w:sz w:val="24"/>
          <w:szCs w:val="24"/>
        </w:rPr>
        <w:t xml:space="preserve">potentially </w:t>
      </w:r>
      <w:r w:rsidRPr="00D46B0F">
        <w:rPr>
          <w:rFonts w:cstheme="minorHAnsi"/>
          <w:bCs/>
          <w:sz w:val="24"/>
          <w:szCs w:val="24"/>
        </w:rPr>
        <w:t>related to exam stress</w:t>
      </w:r>
      <w:r>
        <w:rPr>
          <w:rFonts w:cstheme="minorHAnsi"/>
          <w:bCs/>
          <w:sz w:val="24"/>
          <w:szCs w:val="24"/>
        </w:rPr>
        <w:t>.</w:t>
      </w:r>
      <w:r w:rsidRPr="00D46B0F">
        <w:rPr>
          <w:rFonts w:cstheme="minorHAnsi"/>
          <w:bCs/>
          <w:sz w:val="24"/>
          <w:szCs w:val="24"/>
        </w:rPr>
        <w:t xml:space="preserve">  </w:t>
      </w:r>
    </w:p>
    <w:p w14:paraId="2DD9A8A2" w14:textId="3655B7A3" w:rsidR="00D46B0F" w:rsidRPr="00D46B0F" w:rsidRDefault="00D46B0F" w:rsidP="00D46B0F">
      <w:pPr>
        <w:pStyle w:val="ListParagraph"/>
        <w:numPr>
          <w:ilvl w:val="0"/>
          <w:numId w:val="12"/>
        </w:numPr>
        <w:jc w:val="both"/>
        <w:rPr>
          <w:rFonts w:cstheme="minorHAnsi"/>
          <w:bCs/>
          <w:sz w:val="24"/>
          <w:szCs w:val="24"/>
        </w:rPr>
      </w:pPr>
      <w:r w:rsidRPr="00D46B0F">
        <w:rPr>
          <w:rFonts w:cstheme="minorHAnsi"/>
          <w:bCs/>
          <w:sz w:val="24"/>
          <w:szCs w:val="24"/>
        </w:rPr>
        <w:t>CAMHS</w:t>
      </w:r>
      <w:r>
        <w:rPr>
          <w:rFonts w:cstheme="minorHAnsi"/>
          <w:bCs/>
          <w:sz w:val="24"/>
          <w:szCs w:val="24"/>
        </w:rPr>
        <w:t xml:space="preserve"> report</w:t>
      </w:r>
      <w:r w:rsidRPr="00D46B0F">
        <w:rPr>
          <w:rFonts w:cstheme="minorHAnsi"/>
          <w:bCs/>
          <w:sz w:val="24"/>
          <w:szCs w:val="24"/>
        </w:rPr>
        <w:t xml:space="preserve"> more referrals</w:t>
      </w:r>
      <w:r>
        <w:rPr>
          <w:rFonts w:cstheme="minorHAnsi"/>
          <w:bCs/>
          <w:sz w:val="24"/>
          <w:szCs w:val="24"/>
        </w:rPr>
        <w:t xml:space="preserve"> from autistic CYP</w:t>
      </w:r>
      <w:r w:rsidRPr="00D46B0F">
        <w:rPr>
          <w:rFonts w:cstheme="minorHAnsi"/>
          <w:bCs/>
          <w:sz w:val="24"/>
          <w:szCs w:val="24"/>
        </w:rPr>
        <w:t xml:space="preserve"> in Summer –</w:t>
      </w:r>
      <w:r>
        <w:rPr>
          <w:rFonts w:cstheme="minorHAnsi"/>
          <w:bCs/>
          <w:sz w:val="24"/>
          <w:szCs w:val="24"/>
        </w:rPr>
        <w:t xml:space="preserve"> potentially due to the</w:t>
      </w:r>
      <w:r w:rsidRPr="00D46B0F">
        <w:rPr>
          <w:rFonts w:cstheme="minorHAnsi"/>
          <w:bCs/>
          <w:sz w:val="24"/>
          <w:szCs w:val="24"/>
        </w:rPr>
        <w:t xml:space="preserve"> lack of routine</w:t>
      </w:r>
      <w:r>
        <w:rPr>
          <w:rFonts w:cstheme="minorHAnsi"/>
          <w:bCs/>
          <w:sz w:val="24"/>
          <w:szCs w:val="24"/>
        </w:rPr>
        <w:t>.</w:t>
      </w:r>
    </w:p>
    <w:p w14:paraId="0BE712E0" w14:textId="77777777" w:rsidR="00694183" w:rsidRDefault="00694183" w:rsidP="000B5183">
      <w:pPr>
        <w:tabs>
          <w:tab w:val="left" w:pos="4940"/>
        </w:tabs>
        <w:jc w:val="both"/>
        <w:rPr>
          <w:rFonts w:cstheme="minorHAnsi"/>
          <w:bCs/>
          <w:sz w:val="24"/>
          <w:szCs w:val="24"/>
        </w:rPr>
      </w:pPr>
    </w:p>
    <w:p w14:paraId="5794A534" w14:textId="3C4A5D38" w:rsidR="000B5183" w:rsidRDefault="000B5183" w:rsidP="000B5183">
      <w:pPr>
        <w:tabs>
          <w:tab w:val="left" w:pos="4940"/>
        </w:tabs>
        <w:jc w:val="both"/>
        <w:rPr>
          <w:rFonts w:cstheme="minorHAnsi"/>
          <w:bCs/>
          <w:sz w:val="24"/>
          <w:szCs w:val="24"/>
        </w:rPr>
      </w:pPr>
      <w:r>
        <w:rPr>
          <w:rFonts w:cstheme="minorHAnsi"/>
          <w:bCs/>
          <w:sz w:val="24"/>
          <w:szCs w:val="24"/>
        </w:rPr>
        <w:t>Ambassadors from the MSC reported the following:</w:t>
      </w:r>
    </w:p>
    <w:p w14:paraId="0E949F0A" w14:textId="77777777" w:rsidR="000B5183" w:rsidRPr="000B5183" w:rsidRDefault="000B5183" w:rsidP="000B5183">
      <w:pPr>
        <w:tabs>
          <w:tab w:val="left" w:pos="4940"/>
        </w:tabs>
        <w:jc w:val="both"/>
        <w:rPr>
          <w:rFonts w:cstheme="minorHAnsi"/>
          <w:bCs/>
          <w:sz w:val="24"/>
          <w:szCs w:val="24"/>
        </w:rPr>
      </w:pPr>
    </w:p>
    <w:p w14:paraId="654F87C7" w14:textId="4A5F8DA2" w:rsidR="001E2CBB" w:rsidRDefault="001E2CBB" w:rsidP="001E2CBB">
      <w:pPr>
        <w:pStyle w:val="ListParagraph"/>
        <w:numPr>
          <w:ilvl w:val="0"/>
          <w:numId w:val="12"/>
        </w:numPr>
        <w:tabs>
          <w:tab w:val="left" w:pos="4940"/>
        </w:tabs>
        <w:jc w:val="both"/>
        <w:rPr>
          <w:rFonts w:cstheme="minorHAnsi"/>
          <w:bCs/>
          <w:sz w:val="24"/>
          <w:szCs w:val="24"/>
        </w:rPr>
      </w:pPr>
      <w:r>
        <w:rPr>
          <w:rFonts w:cstheme="minorHAnsi"/>
          <w:bCs/>
          <w:sz w:val="24"/>
          <w:szCs w:val="24"/>
        </w:rPr>
        <w:lastRenderedPageBreak/>
        <w:t xml:space="preserve">Bullying - </w:t>
      </w:r>
      <w:r w:rsidRPr="001E2CBB">
        <w:rPr>
          <w:rFonts w:cstheme="minorHAnsi"/>
          <w:bCs/>
          <w:sz w:val="24"/>
          <w:szCs w:val="24"/>
        </w:rPr>
        <w:t>the</w:t>
      </w:r>
      <w:r>
        <w:rPr>
          <w:rFonts w:cstheme="minorHAnsi"/>
          <w:bCs/>
          <w:sz w:val="24"/>
          <w:szCs w:val="24"/>
        </w:rPr>
        <w:t>y</w:t>
      </w:r>
      <w:r w:rsidRPr="001E2CBB">
        <w:rPr>
          <w:rFonts w:cstheme="minorHAnsi"/>
          <w:bCs/>
          <w:sz w:val="24"/>
          <w:szCs w:val="24"/>
        </w:rPr>
        <w:t xml:space="preserve"> felt teachers may not always be aware of the bullying happening, it is not always obvious, and some children and young people might struggle to communicate what is happening to them</w:t>
      </w:r>
    </w:p>
    <w:p w14:paraId="53D4B5CF" w14:textId="615BD950" w:rsidR="001E2CBB" w:rsidRDefault="004E332D" w:rsidP="001E2CBB">
      <w:pPr>
        <w:pStyle w:val="ListParagraph"/>
        <w:numPr>
          <w:ilvl w:val="0"/>
          <w:numId w:val="12"/>
        </w:numPr>
        <w:tabs>
          <w:tab w:val="left" w:pos="4940"/>
        </w:tabs>
        <w:jc w:val="both"/>
        <w:rPr>
          <w:rFonts w:cstheme="minorHAnsi"/>
          <w:bCs/>
          <w:sz w:val="24"/>
          <w:szCs w:val="24"/>
        </w:rPr>
      </w:pPr>
      <w:r w:rsidRPr="004E332D">
        <w:rPr>
          <w:rFonts w:cstheme="minorHAnsi"/>
          <w:bCs/>
          <w:sz w:val="24"/>
          <w:szCs w:val="24"/>
        </w:rPr>
        <w:t>Although anxiety is recognised a</w:t>
      </w:r>
      <w:r w:rsidR="00694183">
        <w:rPr>
          <w:rFonts w:cstheme="minorHAnsi"/>
          <w:bCs/>
          <w:sz w:val="24"/>
          <w:szCs w:val="24"/>
        </w:rPr>
        <w:t>s</w:t>
      </w:r>
      <w:r w:rsidRPr="004E332D">
        <w:rPr>
          <w:rFonts w:cstheme="minorHAnsi"/>
          <w:bCs/>
          <w:sz w:val="24"/>
          <w:szCs w:val="24"/>
        </w:rPr>
        <w:t xml:space="preserve"> being one of the most prevalent co-occurring conditions for autistic young people, </w:t>
      </w:r>
      <w:r w:rsidR="00694183">
        <w:rPr>
          <w:rFonts w:cstheme="minorHAnsi"/>
          <w:bCs/>
          <w:sz w:val="24"/>
          <w:szCs w:val="24"/>
        </w:rPr>
        <w:t>they</w:t>
      </w:r>
      <w:r w:rsidRPr="004E332D">
        <w:rPr>
          <w:rFonts w:cstheme="minorHAnsi"/>
          <w:bCs/>
          <w:sz w:val="24"/>
          <w:szCs w:val="24"/>
        </w:rPr>
        <w:t xml:space="preserve"> felt it was also important to recognise that there are many other conditions such as OCD, emetophobia, Tics, panic attacks, social anxiety, PTSD.  Recognising the breadth of co-occurring conditions is important so that the correct interventions and support can be put into place.</w:t>
      </w:r>
    </w:p>
    <w:p w14:paraId="1C173E37" w14:textId="77777777" w:rsidR="00295A3B" w:rsidRDefault="00694183" w:rsidP="001E2CBB">
      <w:pPr>
        <w:pStyle w:val="ListParagraph"/>
        <w:numPr>
          <w:ilvl w:val="0"/>
          <w:numId w:val="12"/>
        </w:numPr>
        <w:tabs>
          <w:tab w:val="left" w:pos="4940"/>
        </w:tabs>
        <w:jc w:val="both"/>
        <w:rPr>
          <w:rFonts w:cstheme="minorHAnsi"/>
          <w:bCs/>
          <w:sz w:val="24"/>
          <w:szCs w:val="24"/>
        </w:rPr>
      </w:pPr>
      <w:r>
        <w:rPr>
          <w:rFonts w:cstheme="minorHAnsi"/>
          <w:bCs/>
          <w:sz w:val="24"/>
          <w:szCs w:val="24"/>
        </w:rPr>
        <w:t>Masking/Camouflaging - O</w:t>
      </w:r>
      <w:r w:rsidR="00B34A5A" w:rsidRPr="00B34A5A">
        <w:rPr>
          <w:rFonts w:cstheme="minorHAnsi"/>
          <w:bCs/>
          <w:sz w:val="24"/>
          <w:szCs w:val="24"/>
        </w:rPr>
        <w:t>ne ambassador stat</w:t>
      </w:r>
      <w:r>
        <w:rPr>
          <w:rFonts w:cstheme="minorHAnsi"/>
          <w:bCs/>
          <w:sz w:val="24"/>
          <w:szCs w:val="24"/>
        </w:rPr>
        <w:t>ed</w:t>
      </w:r>
      <w:r w:rsidR="00B34A5A" w:rsidRPr="00B34A5A">
        <w:rPr>
          <w:rFonts w:cstheme="minorHAnsi"/>
          <w:bCs/>
          <w:sz w:val="24"/>
          <w:szCs w:val="24"/>
        </w:rPr>
        <w:t xml:space="preserve">, “masking causes a lot of mental health problems”. Masking is a strategy that many autistic children and young people use to appear neurotypical and to be accepted in society. It can be referred to and ‘camouflaging’ and research suggests that autistic people learn how to mask by observing, analysing and mirroring the behaviours of others </w:t>
      </w:r>
      <w:r w:rsidR="00B34A5A" w:rsidRPr="00694183">
        <w:rPr>
          <w:rFonts w:cstheme="minorHAnsi"/>
          <w:bCs/>
          <w:i/>
          <w:iCs/>
          <w:sz w:val="24"/>
          <w:szCs w:val="24"/>
        </w:rPr>
        <w:t>(The National Autistic Society, 2025</w:t>
      </w:r>
      <w:r w:rsidR="00B34A5A" w:rsidRPr="00B34A5A">
        <w:rPr>
          <w:rFonts w:cstheme="minorHAnsi"/>
          <w:bCs/>
          <w:sz w:val="24"/>
          <w:szCs w:val="24"/>
        </w:rPr>
        <w:t xml:space="preserve">). </w:t>
      </w:r>
    </w:p>
    <w:p w14:paraId="2B9B446D" w14:textId="39285708" w:rsidR="004E332D" w:rsidRDefault="00295A3B" w:rsidP="001E2CBB">
      <w:pPr>
        <w:pStyle w:val="ListParagraph"/>
        <w:numPr>
          <w:ilvl w:val="0"/>
          <w:numId w:val="12"/>
        </w:numPr>
        <w:tabs>
          <w:tab w:val="left" w:pos="4940"/>
        </w:tabs>
        <w:jc w:val="both"/>
        <w:rPr>
          <w:rFonts w:cstheme="minorHAnsi"/>
          <w:bCs/>
          <w:sz w:val="24"/>
          <w:szCs w:val="24"/>
        </w:rPr>
      </w:pPr>
      <w:r>
        <w:rPr>
          <w:rFonts w:cstheme="minorHAnsi"/>
          <w:bCs/>
          <w:sz w:val="24"/>
          <w:szCs w:val="24"/>
        </w:rPr>
        <w:t xml:space="preserve">Burnout - </w:t>
      </w:r>
      <w:r w:rsidR="00B34A5A" w:rsidRPr="00B34A5A">
        <w:rPr>
          <w:rFonts w:cstheme="minorHAnsi"/>
          <w:bCs/>
          <w:sz w:val="24"/>
          <w:szCs w:val="24"/>
        </w:rPr>
        <w:t>The impact of masking can have a devastating impact leading to distressed behaviour, mental and physical exhaustion (burnout), mental health difficulties including self-harm and suicidality, isolation and feeling disconnected, low self-esteem and a loss of self. The ambassadors felt there is not enough awareness for masking and its impact, and that more needs to be done to educate people on this.</w:t>
      </w:r>
    </w:p>
    <w:p w14:paraId="3F57D5A0" w14:textId="77777777" w:rsidR="00295A3B" w:rsidRDefault="00295A3B" w:rsidP="001E2CBB">
      <w:pPr>
        <w:pStyle w:val="ListParagraph"/>
        <w:numPr>
          <w:ilvl w:val="0"/>
          <w:numId w:val="12"/>
        </w:numPr>
        <w:tabs>
          <w:tab w:val="left" w:pos="4940"/>
        </w:tabs>
        <w:jc w:val="both"/>
        <w:rPr>
          <w:rFonts w:cstheme="minorHAnsi"/>
          <w:bCs/>
          <w:sz w:val="24"/>
          <w:szCs w:val="24"/>
        </w:rPr>
      </w:pPr>
      <w:r>
        <w:rPr>
          <w:rFonts w:cstheme="minorHAnsi"/>
          <w:bCs/>
          <w:sz w:val="24"/>
          <w:szCs w:val="24"/>
        </w:rPr>
        <w:t>L</w:t>
      </w:r>
      <w:r w:rsidR="000C5400" w:rsidRPr="000C5400">
        <w:rPr>
          <w:rFonts w:cstheme="minorHAnsi"/>
          <w:bCs/>
          <w:sz w:val="24"/>
          <w:szCs w:val="24"/>
        </w:rPr>
        <w:t>ack of understanding, and anxiety about the school day were as potential risks to increas</w:t>
      </w:r>
      <w:r>
        <w:rPr>
          <w:rFonts w:cstheme="minorHAnsi"/>
          <w:bCs/>
          <w:sz w:val="24"/>
          <w:szCs w:val="24"/>
        </w:rPr>
        <w:t>ed</w:t>
      </w:r>
      <w:r w:rsidR="000C5400" w:rsidRPr="000C5400">
        <w:rPr>
          <w:rFonts w:cstheme="minorHAnsi"/>
          <w:bCs/>
          <w:sz w:val="24"/>
          <w:szCs w:val="24"/>
        </w:rPr>
        <w:t xml:space="preserve"> anxiety and mental health difficulties for autistic young people. One young person explained that she needs to know what is happening in each lesson and if she does not know she will become anxious, worried and experience physical symptoms such as tummy ache and feeling sick. </w:t>
      </w:r>
    </w:p>
    <w:p w14:paraId="633F32BB" w14:textId="3D92098E" w:rsidR="00B34A5A" w:rsidRPr="001E2CBB" w:rsidRDefault="00295A3B" w:rsidP="001E2CBB">
      <w:pPr>
        <w:pStyle w:val="ListParagraph"/>
        <w:numPr>
          <w:ilvl w:val="0"/>
          <w:numId w:val="12"/>
        </w:numPr>
        <w:tabs>
          <w:tab w:val="left" w:pos="4940"/>
        </w:tabs>
        <w:jc w:val="both"/>
        <w:rPr>
          <w:rFonts w:cstheme="minorHAnsi"/>
          <w:bCs/>
          <w:sz w:val="24"/>
          <w:szCs w:val="24"/>
        </w:rPr>
      </w:pPr>
      <w:r>
        <w:rPr>
          <w:rFonts w:cstheme="minorHAnsi"/>
          <w:bCs/>
          <w:sz w:val="24"/>
          <w:szCs w:val="24"/>
        </w:rPr>
        <w:t xml:space="preserve">School environment - </w:t>
      </w:r>
      <w:r w:rsidR="000C5400" w:rsidRPr="000C5400">
        <w:rPr>
          <w:rFonts w:cstheme="minorHAnsi"/>
          <w:bCs/>
          <w:sz w:val="24"/>
          <w:szCs w:val="24"/>
        </w:rPr>
        <w:t>was another factor for this ambassador as she expressed that school made her feel uncomfortable all day with the sensory overwhelm of noise, busyness, smells, and her school uniform</w:t>
      </w:r>
    </w:p>
    <w:p w14:paraId="13D8C37D" w14:textId="40BB5B77" w:rsidR="00257D4C" w:rsidRPr="003D1805" w:rsidRDefault="00560EDB" w:rsidP="00AC2CC5">
      <w:pPr>
        <w:pStyle w:val="ListParagraph"/>
        <w:numPr>
          <w:ilvl w:val="0"/>
          <w:numId w:val="11"/>
        </w:numPr>
        <w:tabs>
          <w:tab w:val="left" w:pos="4940"/>
        </w:tabs>
        <w:jc w:val="both"/>
        <w:rPr>
          <w:rFonts w:cstheme="minorHAnsi"/>
          <w:bCs/>
          <w:sz w:val="24"/>
          <w:szCs w:val="24"/>
        </w:rPr>
      </w:pPr>
      <w:r w:rsidRPr="0099053D">
        <w:rPr>
          <w:rFonts w:cstheme="minorHAnsi"/>
          <w:bCs/>
          <w:sz w:val="24"/>
          <w:szCs w:val="24"/>
        </w:rPr>
        <w:t>Lack of inclusivity in society as a whole.</w:t>
      </w:r>
    </w:p>
    <w:p w14:paraId="1A6A34EF" w14:textId="77777777" w:rsidR="007D3132" w:rsidRPr="0099053D" w:rsidRDefault="007D3132" w:rsidP="00321246">
      <w:pPr>
        <w:tabs>
          <w:tab w:val="left" w:pos="4940"/>
        </w:tabs>
        <w:jc w:val="both"/>
        <w:rPr>
          <w:rFonts w:cstheme="minorHAnsi"/>
          <w:bCs/>
          <w:sz w:val="24"/>
          <w:szCs w:val="24"/>
        </w:rPr>
      </w:pPr>
    </w:p>
    <w:p w14:paraId="255B7281" w14:textId="7374E5BD" w:rsidR="007D3132" w:rsidRPr="0099053D" w:rsidRDefault="009B10C8" w:rsidP="00321246">
      <w:pPr>
        <w:tabs>
          <w:tab w:val="left" w:pos="4940"/>
        </w:tabs>
        <w:jc w:val="both"/>
        <w:rPr>
          <w:rFonts w:cstheme="minorHAnsi"/>
          <w:b/>
          <w:sz w:val="24"/>
          <w:szCs w:val="24"/>
        </w:rPr>
      </w:pPr>
      <w:r w:rsidRPr="0099053D">
        <w:rPr>
          <w:rFonts w:cstheme="minorHAnsi"/>
          <w:b/>
          <w:sz w:val="24"/>
          <w:szCs w:val="24"/>
        </w:rPr>
        <w:t>Caution</w:t>
      </w:r>
      <w:r w:rsidR="007D3132" w:rsidRPr="0099053D">
        <w:rPr>
          <w:rFonts w:cstheme="minorHAnsi"/>
          <w:b/>
          <w:sz w:val="24"/>
          <w:szCs w:val="24"/>
        </w:rPr>
        <w:t xml:space="preserve"> with the data</w:t>
      </w:r>
      <w:r w:rsidR="00082954" w:rsidRPr="0099053D">
        <w:rPr>
          <w:rFonts w:cstheme="minorHAnsi"/>
          <w:b/>
          <w:sz w:val="24"/>
          <w:szCs w:val="24"/>
        </w:rPr>
        <w:t>:</w:t>
      </w:r>
    </w:p>
    <w:p w14:paraId="2EE70F79" w14:textId="77777777" w:rsidR="00082954" w:rsidRPr="0099053D" w:rsidRDefault="00082954" w:rsidP="00321246">
      <w:pPr>
        <w:tabs>
          <w:tab w:val="left" w:pos="4940"/>
        </w:tabs>
        <w:jc w:val="both"/>
        <w:rPr>
          <w:rFonts w:cstheme="minorHAnsi"/>
          <w:b/>
          <w:sz w:val="24"/>
          <w:szCs w:val="24"/>
        </w:rPr>
      </w:pPr>
    </w:p>
    <w:p w14:paraId="2C82AADE" w14:textId="51C69B7B" w:rsidR="007D3132" w:rsidRPr="0099053D" w:rsidRDefault="00257D4C" w:rsidP="00321246">
      <w:pPr>
        <w:pStyle w:val="ListParagraph"/>
        <w:numPr>
          <w:ilvl w:val="0"/>
          <w:numId w:val="7"/>
        </w:numPr>
        <w:tabs>
          <w:tab w:val="left" w:pos="4940"/>
        </w:tabs>
        <w:jc w:val="both"/>
        <w:rPr>
          <w:rFonts w:cstheme="minorHAnsi"/>
          <w:bCs/>
          <w:sz w:val="24"/>
          <w:szCs w:val="24"/>
        </w:rPr>
      </w:pPr>
      <w:r w:rsidRPr="0099053D">
        <w:rPr>
          <w:rFonts w:cstheme="minorHAnsi"/>
          <w:bCs/>
          <w:sz w:val="24"/>
          <w:szCs w:val="24"/>
        </w:rPr>
        <w:t>Not always clear – some o</w:t>
      </w:r>
      <w:r w:rsidR="007D3132" w:rsidRPr="0099053D">
        <w:rPr>
          <w:rFonts w:cstheme="minorHAnsi"/>
          <w:bCs/>
          <w:sz w:val="24"/>
          <w:szCs w:val="24"/>
        </w:rPr>
        <w:t>nly consider</w:t>
      </w:r>
      <w:r w:rsidRPr="0099053D">
        <w:rPr>
          <w:rFonts w:cstheme="minorHAnsi"/>
          <w:bCs/>
          <w:sz w:val="24"/>
          <w:szCs w:val="24"/>
        </w:rPr>
        <w:t xml:space="preserve"> those with an autism diagnosis, some include those on a pathway to </w:t>
      </w:r>
      <w:r w:rsidR="007E0259" w:rsidRPr="0099053D">
        <w:rPr>
          <w:rFonts w:cstheme="minorHAnsi"/>
          <w:bCs/>
          <w:sz w:val="24"/>
          <w:szCs w:val="24"/>
        </w:rPr>
        <w:t>diagnosis – this can hide the real picture</w:t>
      </w:r>
    </w:p>
    <w:p w14:paraId="654C7CD4" w14:textId="77777777" w:rsidR="004812AC" w:rsidRPr="0099053D" w:rsidRDefault="004812AC" w:rsidP="00321246">
      <w:pPr>
        <w:pStyle w:val="ListParagraph"/>
        <w:numPr>
          <w:ilvl w:val="0"/>
          <w:numId w:val="1"/>
        </w:numPr>
        <w:jc w:val="both"/>
        <w:rPr>
          <w:rFonts w:asciiTheme="minorHAnsi" w:hAnsiTheme="minorHAnsi" w:cstheme="minorHAnsi"/>
          <w:bCs/>
          <w:sz w:val="24"/>
          <w:szCs w:val="24"/>
        </w:rPr>
      </w:pPr>
      <w:r w:rsidRPr="0099053D">
        <w:rPr>
          <w:rFonts w:asciiTheme="minorHAnsi" w:hAnsiTheme="minorHAnsi" w:cstheme="minorHAnsi"/>
          <w:bCs/>
          <w:sz w:val="24"/>
          <w:szCs w:val="24"/>
        </w:rPr>
        <w:t>There are issues with diagnoses (incorrect, late, lack of)</w:t>
      </w:r>
    </w:p>
    <w:p w14:paraId="425DBF4F" w14:textId="4E6474AE" w:rsidR="004812AC" w:rsidRPr="0099053D" w:rsidRDefault="004812AC" w:rsidP="00321246">
      <w:pPr>
        <w:pStyle w:val="ListParagraph"/>
        <w:numPr>
          <w:ilvl w:val="0"/>
          <w:numId w:val="1"/>
        </w:numPr>
        <w:jc w:val="both"/>
        <w:rPr>
          <w:rFonts w:asciiTheme="minorHAnsi" w:hAnsiTheme="minorHAnsi" w:cstheme="minorHAnsi"/>
          <w:bCs/>
          <w:sz w:val="24"/>
          <w:szCs w:val="24"/>
        </w:rPr>
      </w:pPr>
      <w:r w:rsidRPr="0099053D">
        <w:rPr>
          <w:rFonts w:asciiTheme="minorHAnsi" w:hAnsiTheme="minorHAnsi" w:cstheme="minorHAnsi"/>
          <w:bCs/>
          <w:sz w:val="24"/>
          <w:szCs w:val="24"/>
        </w:rPr>
        <w:t xml:space="preserve">Behaviours can be wrongly attributed to </w:t>
      </w:r>
      <w:r w:rsidR="0052458D" w:rsidRPr="0099053D">
        <w:rPr>
          <w:rFonts w:asciiTheme="minorHAnsi" w:hAnsiTheme="minorHAnsi" w:cstheme="minorHAnsi"/>
          <w:bCs/>
          <w:sz w:val="24"/>
          <w:szCs w:val="24"/>
        </w:rPr>
        <w:t>autism</w:t>
      </w:r>
    </w:p>
    <w:p w14:paraId="60F58CCD" w14:textId="77777777" w:rsidR="009E6D97" w:rsidRPr="0099053D" w:rsidRDefault="009E6D97" w:rsidP="00321246">
      <w:pPr>
        <w:jc w:val="both"/>
        <w:rPr>
          <w:rFonts w:cstheme="minorHAnsi"/>
          <w:bCs/>
          <w:sz w:val="24"/>
          <w:szCs w:val="24"/>
        </w:rPr>
      </w:pPr>
    </w:p>
    <w:p w14:paraId="281E6BB2" w14:textId="16C4F1BC" w:rsidR="009B10C8" w:rsidRPr="0099053D" w:rsidRDefault="0030364F" w:rsidP="00321246">
      <w:pPr>
        <w:jc w:val="both"/>
        <w:rPr>
          <w:rFonts w:cstheme="minorHAnsi"/>
          <w:b/>
          <w:sz w:val="24"/>
          <w:szCs w:val="24"/>
        </w:rPr>
      </w:pPr>
      <w:r w:rsidRPr="0099053D">
        <w:rPr>
          <w:rFonts w:cstheme="minorHAnsi"/>
          <w:b/>
          <w:sz w:val="24"/>
          <w:szCs w:val="24"/>
        </w:rPr>
        <w:t xml:space="preserve">Why might there be a </w:t>
      </w:r>
      <w:r w:rsidR="007E0259" w:rsidRPr="0099053D">
        <w:rPr>
          <w:rFonts w:cstheme="minorHAnsi"/>
          <w:b/>
          <w:sz w:val="24"/>
          <w:szCs w:val="24"/>
        </w:rPr>
        <w:t>correlation in the data</w:t>
      </w:r>
      <w:r w:rsidRPr="0099053D">
        <w:rPr>
          <w:rFonts w:cstheme="minorHAnsi"/>
          <w:b/>
          <w:sz w:val="24"/>
          <w:szCs w:val="24"/>
        </w:rPr>
        <w:t>?</w:t>
      </w:r>
    </w:p>
    <w:p w14:paraId="3938439B" w14:textId="77777777" w:rsidR="009B10C8" w:rsidRPr="0099053D" w:rsidRDefault="009B10C8" w:rsidP="00321246">
      <w:pPr>
        <w:jc w:val="both"/>
        <w:rPr>
          <w:rFonts w:cstheme="minorHAnsi"/>
          <w:b/>
          <w:sz w:val="24"/>
          <w:szCs w:val="24"/>
        </w:rPr>
      </w:pPr>
    </w:p>
    <w:p w14:paraId="3216626F" w14:textId="3EBF3101"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 xml:space="preserve">Differences in how </w:t>
      </w:r>
      <w:r w:rsidR="007E0259" w:rsidRPr="0099053D">
        <w:rPr>
          <w:rFonts w:cstheme="minorHAnsi"/>
          <w:bCs/>
          <w:sz w:val="24"/>
          <w:szCs w:val="24"/>
        </w:rPr>
        <w:t>autistic</w:t>
      </w:r>
      <w:r w:rsidRPr="0099053D">
        <w:rPr>
          <w:rFonts w:cstheme="minorHAnsi"/>
          <w:bCs/>
          <w:sz w:val="24"/>
          <w:szCs w:val="24"/>
        </w:rPr>
        <w:t xml:space="preserve"> people interact with the world and experience particular situations which lead to increased stress and anxiety</w:t>
      </w:r>
    </w:p>
    <w:p w14:paraId="1FCAFCD7" w14:textId="4FA59970"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Negative attitudes and/or lack of understanding</w:t>
      </w:r>
      <w:r w:rsidR="00903C52" w:rsidRPr="0099053D">
        <w:rPr>
          <w:rFonts w:cstheme="minorHAnsi"/>
          <w:bCs/>
          <w:sz w:val="24"/>
          <w:szCs w:val="24"/>
        </w:rPr>
        <w:t xml:space="preserve"> in society as a whole</w:t>
      </w:r>
      <w:r w:rsidRPr="0099053D">
        <w:rPr>
          <w:rFonts w:cstheme="minorHAnsi"/>
          <w:bCs/>
          <w:sz w:val="24"/>
          <w:szCs w:val="24"/>
        </w:rPr>
        <w:t xml:space="preserve"> which can lead to loneliness or feelings of isolation</w:t>
      </w:r>
      <w:r w:rsidR="00F55D88" w:rsidRPr="0099053D">
        <w:rPr>
          <w:rFonts w:cstheme="minorHAnsi"/>
          <w:bCs/>
          <w:sz w:val="24"/>
          <w:szCs w:val="24"/>
        </w:rPr>
        <w:t xml:space="preserve"> </w:t>
      </w:r>
    </w:p>
    <w:p w14:paraId="495286A4" w14:textId="7777777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Differences in understanding relationships and social situations</w:t>
      </w:r>
    </w:p>
    <w:p w14:paraId="7E0426CE" w14:textId="1B7427A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Suppression of natural behaviours in order to fit in – masking</w:t>
      </w:r>
      <w:r w:rsidR="003D1805">
        <w:rPr>
          <w:rFonts w:cstheme="minorHAnsi"/>
          <w:bCs/>
          <w:sz w:val="24"/>
          <w:szCs w:val="24"/>
        </w:rPr>
        <w:t>/camouflaging</w:t>
      </w:r>
    </w:p>
    <w:p w14:paraId="005195E4" w14:textId="7777777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Sensory overwhelm</w:t>
      </w:r>
    </w:p>
    <w:p w14:paraId="2C09056A" w14:textId="697C96C5" w:rsidR="0052790D" w:rsidRPr="0099053D" w:rsidRDefault="00903C52" w:rsidP="00321246">
      <w:pPr>
        <w:pStyle w:val="ListParagraph"/>
        <w:numPr>
          <w:ilvl w:val="0"/>
          <w:numId w:val="4"/>
        </w:numPr>
        <w:jc w:val="both"/>
        <w:rPr>
          <w:rFonts w:cstheme="minorHAnsi"/>
          <w:bCs/>
          <w:sz w:val="24"/>
          <w:szCs w:val="24"/>
        </w:rPr>
      </w:pPr>
      <w:r w:rsidRPr="0099053D">
        <w:rPr>
          <w:rFonts w:cstheme="minorHAnsi"/>
          <w:bCs/>
          <w:sz w:val="24"/>
          <w:szCs w:val="24"/>
        </w:rPr>
        <w:t>Issues with r</w:t>
      </w:r>
      <w:r w:rsidR="0052790D" w:rsidRPr="0099053D">
        <w:rPr>
          <w:rFonts w:cstheme="minorHAnsi"/>
          <w:bCs/>
          <w:sz w:val="24"/>
          <w:szCs w:val="24"/>
        </w:rPr>
        <w:t>ecognising sensory cues (when to eat for example)</w:t>
      </w:r>
    </w:p>
    <w:p w14:paraId="6302DFB6" w14:textId="281D5E45" w:rsidR="007F5927" w:rsidRPr="0099053D" w:rsidRDefault="007F5927" w:rsidP="00321246">
      <w:pPr>
        <w:pStyle w:val="ListParagraph"/>
        <w:numPr>
          <w:ilvl w:val="0"/>
          <w:numId w:val="4"/>
        </w:numPr>
        <w:jc w:val="both"/>
        <w:rPr>
          <w:rFonts w:cstheme="minorHAnsi"/>
          <w:bCs/>
          <w:sz w:val="24"/>
          <w:szCs w:val="24"/>
        </w:rPr>
      </w:pPr>
      <w:r w:rsidRPr="0099053D">
        <w:rPr>
          <w:rFonts w:cstheme="minorHAnsi"/>
          <w:bCs/>
          <w:sz w:val="24"/>
          <w:szCs w:val="24"/>
        </w:rPr>
        <w:lastRenderedPageBreak/>
        <w:t>The need for routine</w:t>
      </w:r>
      <w:r w:rsidR="003D1805">
        <w:rPr>
          <w:rFonts w:cstheme="minorHAnsi"/>
          <w:bCs/>
          <w:sz w:val="24"/>
          <w:szCs w:val="24"/>
        </w:rPr>
        <w:t>, or to know what is happening next</w:t>
      </w:r>
    </w:p>
    <w:p w14:paraId="54EFF26A" w14:textId="7777777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Exhaustion and subsequent burnout from masking and sensory overwhelm</w:t>
      </w:r>
    </w:p>
    <w:p w14:paraId="1433BB42" w14:textId="7777777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Some autistic people experience alexithymia which makes it difficult to identify and describe their emotions</w:t>
      </w:r>
    </w:p>
    <w:p w14:paraId="1FA3804F" w14:textId="7777777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Repetitive thoughts can mean that negative thought patterns can cycle continuously</w:t>
      </w:r>
    </w:p>
    <w:p w14:paraId="1080C4CC" w14:textId="055F826B" w:rsidR="00907CC1" w:rsidRPr="0099053D" w:rsidRDefault="00907CC1" w:rsidP="00321246">
      <w:pPr>
        <w:pStyle w:val="ListParagraph"/>
        <w:numPr>
          <w:ilvl w:val="0"/>
          <w:numId w:val="4"/>
        </w:numPr>
        <w:jc w:val="both"/>
        <w:rPr>
          <w:rFonts w:cstheme="minorHAnsi"/>
          <w:bCs/>
          <w:sz w:val="24"/>
          <w:szCs w:val="24"/>
        </w:rPr>
      </w:pPr>
      <w:r w:rsidRPr="0099053D">
        <w:rPr>
          <w:rFonts w:cstheme="minorHAnsi"/>
          <w:bCs/>
          <w:sz w:val="24"/>
          <w:szCs w:val="24"/>
        </w:rPr>
        <w:t>Impulsive behaviours (</w:t>
      </w:r>
      <w:r w:rsidR="00AE74E5" w:rsidRPr="0099053D">
        <w:rPr>
          <w:rFonts w:cstheme="minorHAnsi"/>
          <w:bCs/>
          <w:sz w:val="24"/>
          <w:szCs w:val="24"/>
        </w:rPr>
        <w:t>especially</w:t>
      </w:r>
      <w:r w:rsidRPr="0099053D">
        <w:rPr>
          <w:rFonts w:cstheme="minorHAnsi"/>
          <w:bCs/>
          <w:sz w:val="24"/>
          <w:szCs w:val="24"/>
        </w:rPr>
        <w:t xml:space="preserve"> linked to eating or inability to understand risk)</w:t>
      </w:r>
    </w:p>
    <w:p w14:paraId="297AD6EB" w14:textId="77777777" w:rsidR="009B10C8" w:rsidRPr="0099053D"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Trauma</w:t>
      </w:r>
    </w:p>
    <w:p w14:paraId="6893CB3D" w14:textId="0CA57226" w:rsidR="009B10C8" w:rsidRDefault="009B10C8" w:rsidP="00321246">
      <w:pPr>
        <w:pStyle w:val="ListParagraph"/>
        <w:numPr>
          <w:ilvl w:val="0"/>
          <w:numId w:val="4"/>
        </w:numPr>
        <w:jc w:val="both"/>
        <w:rPr>
          <w:rFonts w:cstheme="minorHAnsi"/>
          <w:bCs/>
          <w:sz w:val="24"/>
          <w:szCs w:val="24"/>
        </w:rPr>
      </w:pPr>
      <w:r w:rsidRPr="0099053D">
        <w:rPr>
          <w:rFonts w:cstheme="minorHAnsi"/>
          <w:bCs/>
          <w:sz w:val="24"/>
          <w:szCs w:val="24"/>
        </w:rPr>
        <w:t>Co-occurring mental health conditions</w:t>
      </w:r>
      <w:r w:rsidR="00903C52" w:rsidRPr="0099053D">
        <w:rPr>
          <w:rFonts w:cstheme="minorHAnsi"/>
          <w:bCs/>
          <w:sz w:val="24"/>
          <w:szCs w:val="24"/>
        </w:rPr>
        <w:t xml:space="preserve"> such as OCD, </w:t>
      </w:r>
      <w:r w:rsidR="00463F8A" w:rsidRPr="0099053D">
        <w:rPr>
          <w:rFonts w:cstheme="minorHAnsi"/>
          <w:bCs/>
          <w:sz w:val="24"/>
          <w:szCs w:val="24"/>
        </w:rPr>
        <w:t xml:space="preserve">anxiety, depression, </w:t>
      </w:r>
      <w:r w:rsidR="00443F3F" w:rsidRPr="0099053D">
        <w:rPr>
          <w:rFonts w:cstheme="minorHAnsi"/>
          <w:bCs/>
          <w:sz w:val="24"/>
          <w:szCs w:val="24"/>
        </w:rPr>
        <w:t>bi-polar, phobias etc</w:t>
      </w:r>
    </w:p>
    <w:p w14:paraId="2B90304D" w14:textId="5AA02848" w:rsidR="00CA6AF8" w:rsidRPr="0099053D" w:rsidRDefault="00CA6AF8" w:rsidP="00321246">
      <w:pPr>
        <w:pStyle w:val="ListParagraph"/>
        <w:numPr>
          <w:ilvl w:val="0"/>
          <w:numId w:val="4"/>
        </w:numPr>
        <w:jc w:val="both"/>
        <w:rPr>
          <w:rFonts w:cstheme="minorHAnsi"/>
          <w:bCs/>
          <w:sz w:val="24"/>
          <w:szCs w:val="24"/>
        </w:rPr>
      </w:pPr>
      <w:r>
        <w:rPr>
          <w:rFonts w:cstheme="minorHAnsi"/>
          <w:bCs/>
          <w:sz w:val="24"/>
          <w:szCs w:val="24"/>
        </w:rPr>
        <w:t>Peer rejection and/or bullying</w:t>
      </w:r>
    </w:p>
    <w:p w14:paraId="7FA564F0" w14:textId="1FFBFE7B" w:rsidR="00DF604A" w:rsidRPr="0099053D" w:rsidRDefault="00DF604A" w:rsidP="00321246">
      <w:pPr>
        <w:pStyle w:val="ListParagraph"/>
        <w:numPr>
          <w:ilvl w:val="0"/>
          <w:numId w:val="4"/>
        </w:numPr>
        <w:jc w:val="both"/>
        <w:rPr>
          <w:rFonts w:cstheme="minorHAnsi"/>
          <w:bCs/>
          <w:sz w:val="24"/>
          <w:szCs w:val="24"/>
        </w:rPr>
      </w:pPr>
      <w:r w:rsidRPr="0099053D">
        <w:rPr>
          <w:rFonts w:cstheme="minorHAnsi"/>
          <w:bCs/>
          <w:sz w:val="24"/>
          <w:szCs w:val="24"/>
        </w:rPr>
        <w:t xml:space="preserve">Treatment is not </w:t>
      </w:r>
      <w:r w:rsidR="008F5FA5" w:rsidRPr="0099053D">
        <w:rPr>
          <w:rFonts w:cstheme="minorHAnsi"/>
          <w:bCs/>
          <w:sz w:val="24"/>
          <w:szCs w:val="24"/>
        </w:rPr>
        <w:t>accessible (</w:t>
      </w:r>
      <w:proofErr w:type="spellStart"/>
      <w:r w:rsidR="008F5FA5" w:rsidRPr="0099053D">
        <w:rPr>
          <w:rFonts w:cstheme="minorHAnsi"/>
          <w:bCs/>
          <w:sz w:val="24"/>
          <w:szCs w:val="24"/>
        </w:rPr>
        <w:t>i</w:t>
      </w:r>
      <w:r w:rsidR="00AE74E5" w:rsidRPr="0099053D">
        <w:rPr>
          <w:rFonts w:cstheme="minorHAnsi"/>
          <w:bCs/>
          <w:sz w:val="24"/>
          <w:szCs w:val="24"/>
        </w:rPr>
        <w:t>e</w:t>
      </w:r>
      <w:proofErr w:type="spellEnd"/>
      <w:r w:rsidR="008F5FA5" w:rsidRPr="0099053D">
        <w:rPr>
          <w:rFonts w:cstheme="minorHAnsi"/>
          <w:bCs/>
          <w:sz w:val="24"/>
          <w:szCs w:val="24"/>
        </w:rPr>
        <w:t xml:space="preserve"> not </w:t>
      </w:r>
      <w:r w:rsidR="00AE74E5" w:rsidRPr="0099053D">
        <w:rPr>
          <w:rFonts w:cstheme="minorHAnsi"/>
          <w:bCs/>
          <w:sz w:val="24"/>
          <w:szCs w:val="24"/>
        </w:rPr>
        <w:t>autism</w:t>
      </w:r>
      <w:r w:rsidR="008F5FA5" w:rsidRPr="0099053D">
        <w:rPr>
          <w:rFonts w:cstheme="minorHAnsi"/>
          <w:bCs/>
          <w:sz w:val="24"/>
          <w:szCs w:val="24"/>
        </w:rPr>
        <w:t xml:space="preserve"> friendly, group work, different professional each time, require longer or more sessions</w:t>
      </w:r>
      <w:r w:rsidR="00A15308" w:rsidRPr="0099053D">
        <w:rPr>
          <w:rFonts w:cstheme="minorHAnsi"/>
          <w:bCs/>
          <w:sz w:val="24"/>
          <w:szCs w:val="24"/>
        </w:rPr>
        <w:t>, accessibility of written information, the need for quieter spaces</w:t>
      </w:r>
      <w:r w:rsidR="008F5FA5" w:rsidRPr="0099053D">
        <w:rPr>
          <w:rFonts w:cstheme="minorHAnsi"/>
          <w:bCs/>
          <w:sz w:val="24"/>
          <w:szCs w:val="24"/>
        </w:rPr>
        <w:t xml:space="preserve"> etc)</w:t>
      </w:r>
    </w:p>
    <w:p w14:paraId="0A6EC96D" w14:textId="0B41B0FA" w:rsidR="004924A0" w:rsidRPr="0099053D" w:rsidRDefault="004924A0" w:rsidP="004924A0">
      <w:pPr>
        <w:pStyle w:val="ListParagraph"/>
        <w:numPr>
          <w:ilvl w:val="0"/>
          <w:numId w:val="4"/>
        </w:numPr>
        <w:tabs>
          <w:tab w:val="left" w:pos="4940"/>
        </w:tabs>
        <w:jc w:val="both"/>
        <w:rPr>
          <w:rFonts w:cstheme="minorHAnsi"/>
          <w:bCs/>
          <w:sz w:val="24"/>
          <w:szCs w:val="24"/>
        </w:rPr>
      </w:pPr>
      <w:r w:rsidRPr="0099053D">
        <w:rPr>
          <w:rFonts w:cstheme="minorHAnsi"/>
          <w:bCs/>
          <w:sz w:val="24"/>
          <w:szCs w:val="24"/>
        </w:rPr>
        <w:t xml:space="preserve">Studies show that autistic people are three to six times more likely to identify as transgender which can lead to social isolation, bullying etc </w:t>
      </w:r>
      <w:r w:rsidRPr="0099053D">
        <w:rPr>
          <w:rFonts w:cstheme="minorHAnsi"/>
          <w:bCs/>
          <w:i/>
          <w:iCs/>
          <w:sz w:val="24"/>
          <w:szCs w:val="24"/>
        </w:rPr>
        <w:t>(The Trevor Project)</w:t>
      </w:r>
    </w:p>
    <w:p w14:paraId="074C007B" w14:textId="77777777" w:rsidR="002C5E3D" w:rsidRPr="0099053D" w:rsidRDefault="002C5E3D" w:rsidP="00321246">
      <w:pPr>
        <w:jc w:val="both"/>
        <w:rPr>
          <w:rFonts w:cstheme="minorHAnsi"/>
          <w:bCs/>
          <w:sz w:val="24"/>
          <w:szCs w:val="24"/>
        </w:rPr>
      </w:pPr>
    </w:p>
    <w:p w14:paraId="28DBD97F" w14:textId="561DD457" w:rsidR="002C5E3D" w:rsidRPr="0099053D" w:rsidRDefault="002C5E3D" w:rsidP="00321246">
      <w:pPr>
        <w:jc w:val="both"/>
        <w:rPr>
          <w:rFonts w:cstheme="minorHAnsi"/>
          <w:b/>
          <w:sz w:val="24"/>
          <w:szCs w:val="24"/>
        </w:rPr>
      </w:pPr>
      <w:r w:rsidRPr="0099053D">
        <w:rPr>
          <w:rFonts w:cstheme="minorHAnsi"/>
          <w:b/>
          <w:sz w:val="24"/>
          <w:szCs w:val="24"/>
        </w:rPr>
        <w:t>Next steps:</w:t>
      </w:r>
    </w:p>
    <w:p w14:paraId="60C637B9" w14:textId="77777777" w:rsidR="00AE74E5" w:rsidRPr="0099053D" w:rsidRDefault="00AE74E5" w:rsidP="00321246">
      <w:pPr>
        <w:jc w:val="both"/>
        <w:rPr>
          <w:rFonts w:cstheme="minorHAnsi"/>
          <w:b/>
          <w:sz w:val="24"/>
          <w:szCs w:val="24"/>
        </w:rPr>
      </w:pPr>
    </w:p>
    <w:p w14:paraId="39E452FD" w14:textId="7D5D9FF0" w:rsidR="005B52DF" w:rsidRDefault="004812AC" w:rsidP="00E5163D">
      <w:pPr>
        <w:pStyle w:val="ListParagraph"/>
        <w:numPr>
          <w:ilvl w:val="0"/>
          <w:numId w:val="2"/>
        </w:numPr>
        <w:jc w:val="both"/>
        <w:rPr>
          <w:rFonts w:asciiTheme="minorHAnsi" w:hAnsiTheme="minorHAnsi" w:cstheme="minorHAnsi"/>
          <w:bCs/>
          <w:sz w:val="24"/>
          <w:szCs w:val="24"/>
        </w:rPr>
      </w:pPr>
      <w:r w:rsidRPr="005B52DF">
        <w:rPr>
          <w:rFonts w:asciiTheme="minorHAnsi" w:hAnsiTheme="minorHAnsi" w:cstheme="minorHAnsi"/>
          <w:bCs/>
          <w:sz w:val="24"/>
          <w:szCs w:val="24"/>
        </w:rPr>
        <w:t xml:space="preserve">Identify the issues </w:t>
      </w:r>
      <w:r w:rsidR="00471041" w:rsidRPr="005B52DF">
        <w:rPr>
          <w:rFonts w:asciiTheme="minorHAnsi" w:hAnsiTheme="minorHAnsi" w:cstheme="minorHAnsi"/>
          <w:bCs/>
          <w:sz w:val="24"/>
          <w:szCs w:val="24"/>
        </w:rPr>
        <w:t>where schools can have an impact</w:t>
      </w:r>
      <w:r w:rsidRPr="005B52DF">
        <w:rPr>
          <w:rFonts w:asciiTheme="minorHAnsi" w:hAnsiTheme="minorHAnsi" w:cstheme="minorHAnsi"/>
          <w:bCs/>
          <w:sz w:val="24"/>
          <w:szCs w:val="24"/>
        </w:rPr>
        <w:t xml:space="preserve"> </w:t>
      </w:r>
      <w:r w:rsidR="00B87DDA" w:rsidRPr="005B52DF">
        <w:rPr>
          <w:rFonts w:asciiTheme="minorHAnsi" w:hAnsiTheme="minorHAnsi" w:cstheme="minorHAnsi"/>
          <w:bCs/>
          <w:sz w:val="24"/>
          <w:szCs w:val="24"/>
        </w:rPr>
        <w:t>and discern</w:t>
      </w:r>
      <w:r w:rsidR="003576CB" w:rsidRPr="005B52DF">
        <w:rPr>
          <w:rFonts w:asciiTheme="minorHAnsi" w:hAnsiTheme="minorHAnsi" w:cstheme="minorHAnsi"/>
          <w:bCs/>
          <w:sz w:val="24"/>
          <w:szCs w:val="24"/>
        </w:rPr>
        <w:t xml:space="preserve"> how </w:t>
      </w:r>
      <w:r w:rsidR="00B87DDA" w:rsidRPr="005B52DF">
        <w:rPr>
          <w:rFonts w:asciiTheme="minorHAnsi" w:hAnsiTheme="minorHAnsi" w:cstheme="minorHAnsi"/>
          <w:bCs/>
          <w:sz w:val="24"/>
          <w:szCs w:val="24"/>
        </w:rPr>
        <w:t>education</w:t>
      </w:r>
      <w:r w:rsidR="003576CB" w:rsidRPr="005B52DF">
        <w:rPr>
          <w:rFonts w:asciiTheme="minorHAnsi" w:hAnsiTheme="minorHAnsi" w:cstheme="minorHAnsi"/>
          <w:bCs/>
          <w:sz w:val="24"/>
          <w:szCs w:val="24"/>
        </w:rPr>
        <w:t xml:space="preserve"> can support autistic CYP and reduce pressure on the </w:t>
      </w:r>
      <w:r w:rsidR="00471041" w:rsidRPr="005B52DF">
        <w:rPr>
          <w:rFonts w:asciiTheme="minorHAnsi" w:hAnsiTheme="minorHAnsi" w:cstheme="minorHAnsi"/>
          <w:bCs/>
          <w:sz w:val="24"/>
          <w:szCs w:val="24"/>
        </w:rPr>
        <w:t xml:space="preserve">other </w:t>
      </w:r>
      <w:r w:rsidR="003576CB" w:rsidRPr="005B52DF">
        <w:rPr>
          <w:rFonts w:asciiTheme="minorHAnsi" w:hAnsiTheme="minorHAnsi" w:cstheme="minorHAnsi"/>
          <w:bCs/>
          <w:sz w:val="24"/>
          <w:szCs w:val="24"/>
        </w:rPr>
        <w:t>services</w:t>
      </w:r>
      <w:r w:rsidR="00A623FE">
        <w:rPr>
          <w:rFonts w:asciiTheme="minorHAnsi" w:hAnsiTheme="minorHAnsi" w:cstheme="minorHAnsi"/>
          <w:bCs/>
          <w:sz w:val="24"/>
          <w:szCs w:val="24"/>
        </w:rPr>
        <w:t>.  How can we educate and empower teachers to support those individuals?</w:t>
      </w:r>
    </w:p>
    <w:p w14:paraId="075096AB" w14:textId="77A5F496" w:rsidR="005B52DF" w:rsidRPr="0099053D" w:rsidRDefault="005B52DF" w:rsidP="005B52DF">
      <w:pPr>
        <w:pStyle w:val="ListParagraph"/>
        <w:numPr>
          <w:ilvl w:val="0"/>
          <w:numId w:val="2"/>
        </w:numPr>
        <w:jc w:val="both"/>
        <w:rPr>
          <w:rFonts w:asciiTheme="minorHAnsi" w:hAnsiTheme="minorHAnsi" w:cstheme="minorHAnsi"/>
          <w:bCs/>
          <w:sz w:val="24"/>
          <w:szCs w:val="24"/>
        </w:rPr>
      </w:pPr>
      <w:r w:rsidRPr="0099053D">
        <w:rPr>
          <w:rFonts w:asciiTheme="minorHAnsi" w:hAnsiTheme="minorHAnsi" w:cstheme="minorHAnsi"/>
          <w:bCs/>
          <w:sz w:val="24"/>
          <w:szCs w:val="24"/>
        </w:rPr>
        <w:t xml:space="preserve">Lack of support post-diagnosis can lead to learned helplessness – what can education </w:t>
      </w:r>
      <w:r w:rsidR="00A623FE">
        <w:rPr>
          <w:rFonts w:asciiTheme="minorHAnsi" w:hAnsiTheme="minorHAnsi" w:cstheme="minorHAnsi"/>
          <w:bCs/>
          <w:sz w:val="24"/>
          <w:szCs w:val="24"/>
        </w:rPr>
        <w:t xml:space="preserve">(or other services) </w:t>
      </w:r>
      <w:r w:rsidRPr="0099053D">
        <w:rPr>
          <w:rFonts w:asciiTheme="minorHAnsi" w:hAnsiTheme="minorHAnsi" w:cstheme="minorHAnsi"/>
          <w:bCs/>
          <w:sz w:val="24"/>
          <w:szCs w:val="24"/>
        </w:rPr>
        <w:t>do to help?</w:t>
      </w:r>
      <w:r w:rsidR="00A623FE">
        <w:rPr>
          <w:rFonts w:asciiTheme="minorHAnsi" w:hAnsiTheme="minorHAnsi" w:cstheme="minorHAnsi"/>
          <w:bCs/>
          <w:sz w:val="24"/>
          <w:szCs w:val="24"/>
        </w:rPr>
        <w:t xml:space="preserve">  </w:t>
      </w:r>
    </w:p>
    <w:p w14:paraId="0F902999" w14:textId="5B679F23" w:rsidR="00860C81" w:rsidRPr="005B52DF" w:rsidRDefault="00860C81" w:rsidP="00E5163D">
      <w:pPr>
        <w:pStyle w:val="ListParagraph"/>
        <w:numPr>
          <w:ilvl w:val="0"/>
          <w:numId w:val="2"/>
        </w:numPr>
        <w:jc w:val="both"/>
        <w:rPr>
          <w:rFonts w:asciiTheme="minorHAnsi" w:hAnsiTheme="minorHAnsi" w:cstheme="minorHAnsi"/>
          <w:bCs/>
          <w:sz w:val="24"/>
          <w:szCs w:val="24"/>
        </w:rPr>
      </w:pPr>
      <w:r w:rsidRPr="005B52DF">
        <w:rPr>
          <w:rFonts w:asciiTheme="minorHAnsi" w:hAnsiTheme="minorHAnsi" w:cstheme="minorHAnsi"/>
          <w:bCs/>
          <w:sz w:val="24"/>
          <w:szCs w:val="24"/>
        </w:rPr>
        <w:t xml:space="preserve">Produce guidance for schools about ‘reasonable </w:t>
      </w:r>
      <w:proofErr w:type="gramStart"/>
      <w:r w:rsidRPr="005B52DF">
        <w:rPr>
          <w:rFonts w:asciiTheme="minorHAnsi" w:hAnsiTheme="minorHAnsi" w:cstheme="minorHAnsi"/>
          <w:bCs/>
          <w:sz w:val="24"/>
          <w:szCs w:val="24"/>
        </w:rPr>
        <w:t>adjustments’</w:t>
      </w:r>
      <w:proofErr w:type="gramEnd"/>
      <w:r w:rsidRPr="005B52DF">
        <w:rPr>
          <w:rFonts w:asciiTheme="minorHAnsi" w:hAnsiTheme="minorHAnsi" w:cstheme="minorHAnsi"/>
          <w:bCs/>
          <w:sz w:val="24"/>
          <w:szCs w:val="24"/>
        </w:rPr>
        <w:t xml:space="preserve">.  Consult with secondary heads in particular </w:t>
      </w:r>
      <w:r w:rsidR="00EA6F39" w:rsidRPr="005B52DF">
        <w:rPr>
          <w:rFonts w:asciiTheme="minorHAnsi" w:hAnsiTheme="minorHAnsi" w:cstheme="minorHAnsi"/>
          <w:bCs/>
          <w:sz w:val="24"/>
          <w:szCs w:val="24"/>
        </w:rPr>
        <w:t xml:space="preserve">around agreeing what is reasonable to ensure that </w:t>
      </w:r>
      <w:r w:rsidR="00300E89" w:rsidRPr="005B52DF">
        <w:rPr>
          <w:rFonts w:asciiTheme="minorHAnsi" w:hAnsiTheme="minorHAnsi" w:cstheme="minorHAnsi"/>
          <w:bCs/>
          <w:sz w:val="24"/>
          <w:szCs w:val="24"/>
        </w:rPr>
        <w:t xml:space="preserve">the requests are not unfair, but also to hold schools to account </w:t>
      </w:r>
      <w:r w:rsidR="00471041" w:rsidRPr="005B52DF">
        <w:rPr>
          <w:rFonts w:asciiTheme="minorHAnsi" w:hAnsiTheme="minorHAnsi" w:cstheme="minorHAnsi"/>
          <w:bCs/>
          <w:sz w:val="24"/>
          <w:szCs w:val="24"/>
        </w:rPr>
        <w:t>in making these adaptations for autistic CYP</w:t>
      </w:r>
      <w:r w:rsidR="00B87DDA" w:rsidRPr="005B52DF">
        <w:rPr>
          <w:rFonts w:asciiTheme="minorHAnsi" w:hAnsiTheme="minorHAnsi" w:cstheme="minorHAnsi"/>
          <w:bCs/>
          <w:sz w:val="24"/>
          <w:szCs w:val="24"/>
        </w:rPr>
        <w:t xml:space="preserve"> according to the legal requirements</w:t>
      </w:r>
      <w:r w:rsidR="00471041" w:rsidRPr="005B52DF">
        <w:rPr>
          <w:rFonts w:asciiTheme="minorHAnsi" w:hAnsiTheme="minorHAnsi" w:cstheme="minorHAnsi"/>
          <w:bCs/>
          <w:sz w:val="24"/>
          <w:szCs w:val="24"/>
        </w:rPr>
        <w:t xml:space="preserve">.  </w:t>
      </w:r>
      <w:r w:rsidR="00A623FE">
        <w:rPr>
          <w:rFonts w:asciiTheme="minorHAnsi" w:hAnsiTheme="minorHAnsi" w:cstheme="minorHAnsi"/>
          <w:bCs/>
          <w:sz w:val="24"/>
          <w:szCs w:val="24"/>
        </w:rPr>
        <w:t>Consider where else these reasonable adjustments can be applied (clinics, support services etc)</w:t>
      </w:r>
    </w:p>
    <w:p w14:paraId="3108B189" w14:textId="03D08AA2" w:rsidR="004812AC" w:rsidRDefault="005B52DF" w:rsidP="00321246">
      <w:pPr>
        <w:pStyle w:val="ListParagraph"/>
        <w:numPr>
          <w:ilvl w:val="0"/>
          <w:numId w:val="2"/>
        </w:numPr>
        <w:jc w:val="both"/>
        <w:rPr>
          <w:rFonts w:asciiTheme="minorHAnsi" w:hAnsiTheme="minorHAnsi" w:cstheme="minorHAnsi"/>
          <w:bCs/>
          <w:sz w:val="24"/>
          <w:szCs w:val="24"/>
        </w:rPr>
      </w:pPr>
      <w:r>
        <w:rPr>
          <w:rFonts w:asciiTheme="minorHAnsi" w:hAnsiTheme="minorHAnsi" w:cstheme="minorHAnsi"/>
          <w:bCs/>
          <w:sz w:val="24"/>
          <w:szCs w:val="24"/>
        </w:rPr>
        <w:t>Review</w:t>
      </w:r>
      <w:r w:rsidR="004812AC" w:rsidRPr="0099053D">
        <w:rPr>
          <w:rFonts w:asciiTheme="minorHAnsi" w:hAnsiTheme="minorHAnsi" w:cstheme="minorHAnsi"/>
          <w:bCs/>
          <w:sz w:val="24"/>
          <w:szCs w:val="24"/>
        </w:rPr>
        <w:t xml:space="preserve"> current guidance </w:t>
      </w:r>
      <w:r>
        <w:rPr>
          <w:rFonts w:asciiTheme="minorHAnsi" w:hAnsiTheme="minorHAnsi" w:cstheme="minorHAnsi"/>
          <w:bCs/>
          <w:sz w:val="24"/>
          <w:szCs w:val="24"/>
        </w:rPr>
        <w:t>through</w:t>
      </w:r>
      <w:r w:rsidR="004812AC" w:rsidRPr="0099053D">
        <w:rPr>
          <w:rFonts w:asciiTheme="minorHAnsi" w:hAnsiTheme="minorHAnsi" w:cstheme="minorHAnsi"/>
          <w:bCs/>
          <w:sz w:val="24"/>
          <w:szCs w:val="24"/>
        </w:rPr>
        <w:t xml:space="preserve"> an </w:t>
      </w:r>
      <w:r w:rsidR="003576CB" w:rsidRPr="0099053D">
        <w:rPr>
          <w:rFonts w:asciiTheme="minorHAnsi" w:hAnsiTheme="minorHAnsi" w:cstheme="minorHAnsi"/>
          <w:bCs/>
          <w:sz w:val="24"/>
          <w:szCs w:val="24"/>
        </w:rPr>
        <w:t>autism</w:t>
      </w:r>
      <w:r w:rsidR="004812AC" w:rsidRPr="0099053D">
        <w:rPr>
          <w:rFonts w:asciiTheme="minorHAnsi" w:hAnsiTheme="minorHAnsi" w:cstheme="minorHAnsi"/>
          <w:bCs/>
          <w:sz w:val="24"/>
          <w:szCs w:val="24"/>
        </w:rPr>
        <w:t xml:space="preserve"> lens</w:t>
      </w:r>
      <w:r w:rsidR="003576CB" w:rsidRPr="0099053D">
        <w:rPr>
          <w:rFonts w:asciiTheme="minorHAnsi" w:hAnsiTheme="minorHAnsi" w:cstheme="minorHAnsi"/>
          <w:bCs/>
          <w:sz w:val="24"/>
          <w:szCs w:val="24"/>
        </w:rPr>
        <w:t xml:space="preserve"> that is</w:t>
      </w:r>
      <w:r w:rsidR="001D1286" w:rsidRPr="0099053D">
        <w:rPr>
          <w:rFonts w:asciiTheme="minorHAnsi" w:hAnsiTheme="minorHAnsi" w:cstheme="minorHAnsi"/>
          <w:bCs/>
          <w:sz w:val="24"/>
          <w:szCs w:val="24"/>
        </w:rPr>
        <w:t xml:space="preserve"> positive and</w:t>
      </w:r>
      <w:r w:rsidR="003576CB" w:rsidRPr="0099053D">
        <w:rPr>
          <w:rFonts w:asciiTheme="minorHAnsi" w:hAnsiTheme="minorHAnsi" w:cstheme="minorHAnsi"/>
          <w:bCs/>
          <w:sz w:val="24"/>
          <w:szCs w:val="24"/>
        </w:rPr>
        <w:t xml:space="preserve"> </w:t>
      </w:r>
      <w:r w:rsidR="001D1286" w:rsidRPr="0099053D">
        <w:rPr>
          <w:rFonts w:asciiTheme="minorHAnsi" w:hAnsiTheme="minorHAnsi" w:cstheme="minorHAnsi"/>
          <w:bCs/>
          <w:sz w:val="24"/>
          <w:szCs w:val="24"/>
        </w:rPr>
        <w:t>neuro-affirming</w:t>
      </w:r>
      <w:r w:rsidR="00E23123" w:rsidRPr="0099053D">
        <w:rPr>
          <w:rFonts w:asciiTheme="minorHAnsi" w:hAnsiTheme="minorHAnsi" w:cstheme="minorHAnsi"/>
          <w:bCs/>
          <w:sz w:val="24"/>
          <w:szCs w:val="24"/>
        </w:rPr>
        <w:t xml:space="preserve"> (ensure it is accessible for families and professionals – or create partner documents to sit alongside)</w:t>
      </w:r>
      <w:r w:rsidR="00A623FE">
        <w:rPr>
          <w:rFonts w:asciiTheme="minorHAnsi" w:hAnsiTheme="minorHAnsi" w:cstheme="minorHAnsi"/>
          <w:bCs/>
          <w:sz w:val="24"/>
          <w:szCs w:val="24"/>
        </w:rPr>
        <w:t xml:space="preserve">.  </w:t>
      </w:r>
    </w:p>
    <w:p w14:paraId="336D99DC" w14:textId="77777777" w:rsidR="00CA6AF8" w:rsidRDefault="00CA6AF8" w:rsidP="00CA6AF8">
      <w:pPr>
        <w:jc w:val="both"/>
        <w:rPr>
          <w:rFonts w:cstheme="minorHAnsi"/>
          <w:bCs/>
          <w:sz w:val="24"/>
          <w:szCs w:val="24"/>
        </w:rPr>
      </w:pPr>
    </w:p>
    <w:p w14:paraId="473149A1" w14:textId="551A273C" w:rsidR="00CA6AF8" w:rsidRPr="00CA6AF8" w:rsidRDefault="00CA6AF8" w:rsidP="00CA6AF8">
      <w:pPr>
        <w:jc w:val="both"/>
        <w:rPr>
          <w:rFonts w:cstheme="minorHAnsi"/>
          <w:bCs/>
          <w:sz w:val="24"/>
          <w:szCs w:val="24"/>
        </w:rPr>
      </w:pPr>
      <w:r>
        <w:rPr>
          <w:rFonts w:cstheme="minorHAnsi"/>
          <w:bCs/>
          <w:sz w:val="24"/>
          <w:szCs w:val="24"/>
        </w:rPr>
        <w:t>Particular thanks to Amy Gair, Kayleigh Osb</w:t>
      </w:r>
      <w:r w:rsidR="00092B73">
        <w:rPr>
          <w:rFonts w:cstheme="minorHAnsi"/>
          <w:bCs/>
          <w:sz w:val="24"/>
          <w:szCs w:val="24"/>
        </w:rPr>
        <w:t>e</w:t>
      </w:r>
      <w:r>
        <w:rPr>
          <w:rFonts w:cstheme="minorHAnsi"/>
          <w:bCs/>
          <w:sz w:val="24"/>
          <w:szCs w:val="24"/>
        </w:rPr>
        <w:t>n</w:t>
      </w:r>
      <w:r w:rsidR="00092B73">
        <w:rPr>
          <w:rFonts w:cstheme="minorHAnsi"/>
          <w:bCs/>
          <w:sz w:val="24"/>
          <w:szCs w:val="24"/>
        </w:rPr>
        <w:t xml:space="preserve"> &amp; Alison Joyce for the data, literature reviews and CYP voice.</w:t>
      </w:r>
    </w:p>
    <w:p w14:paraId="516C604A" w14:textId="77777777" w:rsidR="007E0259" w:rsidRPr="0099053D" w:rsidRDefault="007E0259" w:rsidP="00321246">
      <w:pPr>
        <w:jc w:val="both"/>
        <w:rPr>
          <w:rFonts w:cstheme="minorHAnsi"/>
          <w:bCs/>
          <w:sz w:val="24"/>
          <w:szCs w:val="24"/>
        </w:rPr>
      </w:pPr>
    </w:p>
    <w:p w14:paraId="77DCEE65" w14:textId="326DD8B4" w:rsidR="004812AC" w:rsidRPr="00FD4FFC" w:rsidRDefault="004812AC" w:rsidP="00B87DDA">
      <w:pPr>
        <w:jc w:val="center"/>
        <w:rPr>
          <w:rFonts w:cstheme="minorHAnsi"/>
          <w:b/>
          <w:sz w:val="24"/>
          <w:szCs w:val="24"/>
          <w:u w:val="single"/>
        </w:rPr>
      </w:pPr>
      <w:r w:rsidRPr="00FD4FFC">
        <w:rPr>
          <w:rFonts w:cstheme="minorHAnsi"/>
          <w:b/>
          <w:sz w:val="24"/>
          <w:szCs w:val="24"/>
          <w:u w:val="single"/>
        </w:rPr>
        <w:t>Date and Time of Meetings:</w:t>
      </w:r>
    </w:p>
    <w:p w14:paraId="4299EC11" w14:textId="77777777" w:rsidR="004812AC" w:rsidRPr="0099053D" w:rsidRDefault="004812AC" w:rsidP="00B87DDA">
      <w:pPr>
        <w:jc w:val="center"/>
        <w:rPr>
          <w:rFonts w:cstheme="minorHAnsi"/>
          <w:b/>
          <w:color w:val="FF0000"/>
          <w:sz w:val="24"/>
          <w:szCs w:val="24"/>
        </w:rPr>
      </w:pPr>
    </w:p>
    <w:p w14:paraId="26021488" w14:textId="77777777" w:rsidR="004812AC" w:rsidRPr="0099053D" w:rsidRDefault="004812AC" w:rsidP="00B87DDA">
      <w:pPr>
        <w:jc w:val="center"/>
        <w:rPr>
          <w:rFonts w:cstheme="minorHAnsi"/>
          <w:b/>
          <w:color w:val="FF0000"/>
          <w:sz w:val="24"/>
          <w:szCs w:val="24"/>
        </w:rPr>
      </w:pPr>
      <w:r w:rsidRPr="0099053D">
        <w:rPr>
          <w:rFonts w:cstheme="minorHAnsi"/>
          <w:b/>
          <w:color w:val="FF0000"/>
          <w:sz w:val="24"/>
          <w:szCs w:val="24"/>
        </w:rPr>
        <w:t>Tues 1</w:t>
      </w:r>
      <w:r w:rsidRPr="0099053D">
        <w:rPr>
          <w:rFonts w:cstheme="minorHAnsi"/>
          <w:b/>
          <w:color w:val="FF0000"/>
          <w:sz w:val="24"/>
          <w:szCs w:val="24"/>
          <w:vertAlign w:val="superscript"/>
        </w:rPr>
        <w:t>st</w:t>
      </w:r>
      <w:r w:rsidRPr="0099053D">
        <w:rPr>
          <w:rFonts w:cstheme="minorHAnsi"/>
          <w:b/>
          <w:color w:val="FF0000"/>
          <w:sz w:val="24"/>
          <w:szCs w:val="24"/>
        </w:rPr>
        <w:t xml:space="preserve"> April 2025 12-1pm</w:t>
      </w:r>
    </w:p>
    <w:p w14:paraId="2C17C1B2" w14:textId="555DB298" w:rsidR="004812AC" w:rsidRPr="0099053D" w:rsidRDefault="007611A5" w:rsidP="00B87DDA">
      <w:pPr>
        <w:jc w:val="center"/>
        <w:rPr>
          <w:rFonts w:cstheme="minorHAnsi"/>
          <w:b/>
          <w:color w:val="FF0000"/>
          <w:sz w:val="24"/>
          <w:szCs w:val="24"/>
        </w:rPr>
      </w:pPr>
      <w:r>
        <w:rPr>
          <w:rFonts w:cstheme="minorHAnsi"/>
          <w:b/>
          <w:color w:val="FF0000"/>
          <w:sz w:val="24"/>
          <w:szCs w:val="24"/>
        </w:rPr>
        <w:t>Mon 12</w:t>
      </w:r>
      <w:r w:rsidR="004812AC" w:rsidRPr="0099053D">
        <w:rPr>
          <w:rFonts w:cstheme="minorHAnsi"/>
          <w:b/>
          <w:color w:val="FF0000"/>
          <w:sz w:val="24"/>
          <w:szCs w:val="24"/>
          <w:vertAlign w:val="superscript"/>
        </w:rPr>
        <w:t>th</w:t>
      </w:r>
      <w:r w:rsidR="004812AC" w:rsidRPr="0099053D">
        <w:rPr>
          <w:rFonts w:cstheme="minorHAnsi"/>
          <w:b/>
          <w:color w:val="FF0000"/>
          <w:sz w:val="24"/>
          <w:szCs w:val="24"/>
        </w:rPr>
        <w:t xml:space="preserve"> May 2025 </w:t>
      </w:r>
      <w:r>
        <w:rPr>
          <w:rFonts w:cstheme="minorHAnsi"/>
          <w:b/>
          <w:color w:val="FF0000"/>
          <w:sz w:val="24"/>
          <w:szCs w:val="24"/>
        </w:rPr>
        <w:t>2-3pm</w:t>
      </w:r>
    </w:p>
    <w:p w14:paraId="266EA12F" w14:textId="77777777" w:rsidR="004812AC" w:rsidRPr="0099053D" w:rsidRDefault="004812AC" w:rsidP="00B87DDA">
      <w:pPr>
        <w:jc w:val="center"/>
        <w:rPr>
          <w:rFonts w:cstheme="minorHAnsi"/>
          <w:b/>
          <w:sz w:val="24"/>
          <w:szCs w:val="24"/>
        </w:rPr>
      </w:pPr>
      <w:r w:rsidRPr="0099053D">
        <w:rPr>
          <w:rFonts w:cstheme="minorHAnsi"/>
          <w:b/>
          <w:sz w:val="24"/>
          <w:szCs w:val="24"/>
        </w:rPr>
        <w:t>(Next Board - 15</w:t>
      </w:r>
      <w:r w:rsidRPr="0099053D">
        <w:rPr>
          <w:rFonts w:cstheme="minorHAnsi"/>
          <w:b/>
          <w:sz w:val="24"/>
          <w:szCs w:val="24"/>
          <w:vertAlign w:val="superscript"/>
        </w:rPr>
        <w:t>th</w:t>
      </w:r>
      <w:r w:rsidRPr="0099053D">
        <w:rPr>
          <w:rFonts w:cstheme="minorHAnsi"/>
          <w:b/>
          <w:sz w:val="24"/>
          <w:szCs w:val="24"/>
        </w:rPr>
        <w:t xml:space="preserve"> May 2025)</w:t>
      </w:r>
    </w:p>
    <w:p w14:paraId="7D2A418A" w14:textId="77777777" w:rsidR="004812AC" w:rsidRPr="0099053D" w:rsidRDefault="004812AC" w:rsidP="00B87DDA">
      <w:pPr>
        <w:jc w:val="center"/>
        <w:rPr>
          <w:rFonts w:cstheme="minorHAnsi"/>
          <w:b/>
          <w:color w:val="FF0000"/>
          <w:sz w:val="24"/>
          <w:szCs w:val="24"/>
        </w:rPr>
      </w:pPr>
    </w:p>
    <w:p w14:paraId="5921578C" w14:textId="14FAAB3B" w:rsidR="004812AC" w:rsidRPr="0099053D" w:rsidRDefault="004812AC" w:rsidP="00B87DDA">
      <w:pPr>
        <w:jc w:val="center"/>
        <w:rPr>
          <w:rFonts w:cstheme="minorHAnsi"/>
          <w:b/>
          <w:color w:val="FF0000"/>
          <w:sz w:val="24"/>
          <w:szCs w:val="24"/>
        </w:rPr>
      </w:pPr>
      <w:r w:rsidRPr="0099053D">
        <w:rPr>
          <w:rFonts w:cstheme="minorHAnsi"/>
          <w:b/>
          <w:color w:val="FF0000"/>
          <w:sz w:val="24"/>
          <w:szCs w:val="24"/>
        </w:rPr>
        <w:t xml:space="preserve">Thurs </w:t>
      </w:r>
      <w:r w:rsidR="002F2115" w:rsidRPr="0099053D">
        <w:rPr>
          <w:rFonts w:cstheme="minorHAnsi"/>
          <w:b/>
          <w:color w:val="FF0000"/>
          <w:sz w:val="24"/>
          <w:szCs w:val="24"/>
        </w:rPr>
        <w:t>5</w:t>
      </w:r>
      <w:r w:rsidR="002F2115" w:rsidRPr="0099053D">
        <w:rPr>
          <w:rFonts w:cstheme="minorHAnsi"/>
          <w:b/>
          <w:color w:val="FF0000"/>
          <w:sz w:val="24"/>
          <w:szCs w:val="24"/>
          <w:vertAlign w:val="superscript"/>
        </w:rPr>
        <w:t>th</w:t>
      </w:r>
      <w:r w:rsidR="002F2115" w:rsidRPr="0099053D">
        <w:rPr>
          <w:rFonts w:cstheme="minorHAnsi"/>
          <w:b/>
          <w:color w:val="FF0000"/>
          <w:sz w:val="24"/>
          <w:szCs w:val="24"/>
        </w:rPr>
        <w:t xml:space="preserve"> June</w:t>
      </w:r>
      <w:r w:rsidRPr="0099053D">
        <w:rPr>
          <w:rFonts w:cstheme="minorHAnsi"/>
          <w:b/>
          <w:color w:val="FF0000"/>
          <w:sz w:val="24"/>
          <w:szCs w:val="24"/>
        </w:rPr>
        <w:t xml:space="preserve"> 2025 </w:t>
      </w:r>
      <w:r w:rsidR="00B71ED0" w:rsidRPr="0099053D">
        <w:rPr>
          <w:rFonts w:cstheme="minorHAnsi"/>
          <w:b/>
          <w:color w:val="FF0000"/>
          <w:sz w:val="24"/>
          <w:szCs w:val="24"/>
        </w:rPr>
        <w:t>2</w:t>
      </w:r>
      <w:r w:rsidRPr="0099053D">
        <w:rPr>
          <w:rFonts w:cstheme="minorHAnsi"/>
          <w:b/>
          <w:color w:val="FF0000"/>
          <w:sz w:val="24"/>
          <w:szCs w:val="24"/>
        </w:rPr>
        <w:t>-</w:t>
      </w:r>
      <w:r w:rsidR="00B71ED0" w:rsidRPr="0099053D">
        <w:rPr>
          <w:rFonts w:cstheme="minorHAnsi"/>
          <w:b/>
          <w:color w:val="FF0000"/>
          <w:sz w:val="24"/>
          <w:szCs w:val="24"/>
        </w:rPr>
        <w:t>3</w:t>
      </w:r>
      <w:r w:rsidRPr="0099053D">
        <w:rPr>
          <w:rFonts w:cstheme="minorHAnsi"/>
          <w:b/>
          <w:color w:val="FF0000"/>
          <w:sz w:val="24"/>
          <w:szCs w:val="24"/>
        </w:rPr>
        <w:t>pm</w:t>
      </w:r>
    </w:p>
    <w:p w14:paraId="7F9C5D50" w14:textId="31C2DE13" w:rsidR="004812AC" w:rsidRPr="0099053D" w:rsidRDefault="004812AC" w:rsidP="00B87DDA">
      <w:pPr>
        <w:jc w:val="center"/>
        <w:rPr>
          <w:rFonts w:cstheme="minorHAnsi"/>
          <w:b/>
          <w:color w:val="FF0000"/>
          <w:sz w:val="24"/>
          <w:szCs w:val="24"/>
        </w:rPr>
      </w:pPr>
      <w:r w:rsidRPr="0099053D">
        <w:rPr>
          <w:rFonts w:cstheme="minorHAnsi"/>
          <w:b/>
          <w:color w:val="FF0000"/>
          <w:sz w:val="24"/>
          <w:szCs w:val="24"/>
        </w:rPr>
        <w:t>Tues 8</w:t>
      </w:r>
      <w:r w:rsidRPr="0099053D">
        <w:rPr>
          <w:rFonts w:cstheme="minorHAnsi"/>
          <w:b/>
          <w:color w:val="FF0000"/>
          <w:sz w:val="24"/>
          <w:szCs w:val="24"/>
          <w:vertAlign w:val="superscript"/>
        </w:rPr>
        <w:t>th</w:t>
      </w:r>
      <w:r w:rsidRPr="0099053D">
        <w:rPr>
          <w:rFonts w:cstheme="minorHAnsi"/>
          <w:b/>
          <w:color w:val="FF0000"/>
          <w:sz w:val="24"/>
          <w:szCs w:val="24"/>
        </w:rPr>
        <w:t xml:space="preserve"> July 2025 10-11am</w:t>
      </w:r>
    </w:p>
    <w:p w14:paraId="2CB4C943" w14:textId="7FE9C2B5" w:rsidR="004812AC" w:rsidRPr="0099053D" w:rsidRDefault="004812AC" w:rsidP="00B87DDA">
      <w:pPr>
        <w:jc w:val="center"/>
        <w:rPr>
          <w:rFonts w:cstheme="minorHAnsi"/>
          <w:b/>
          <w:sz w:val="24"/>
          <w:szCs w:val="24"/>
        </w:rPr>
      </w:pPr>
      <w:r w:rsidRPr="0099053D">
        <w:rPr>
          <w:rFonts w:cstheme="minorHAnsi"/>
          <w:b/>
          <w:sz w:val="24"/>
          <w:szCs w:val="24"/>
        </w:rPr>
        <w:t>(Next Board 17</w:t>
      </w:r>
      <w:r w:rsidRPr="0099053D">
        <w:rPr>
          <w:rFonts w:cstheme="minorHAnsi"/>
          <w:b/>
          <w:sz w:val="24"/>
          <w:szCs w:val="24"/>
          <w:vertAlign w:val="superscript"/>
        </w:rPr>
        <w:t>th</w:t>
      </w:r>
      <w:r w:rsidRPr="0099053D">
        <w:rPr>
          <w:rFonts w:cstheme="minorHAnsi"/>
          <w:b/>
          <w:sz w:val="24"/>
          <w:szCs w:val="24"/>
        </w:rPr>
        <w:t xml:space="preserve"> July 2025</w:t>
      </w:r>
      <w:r w:rsidR="00B71ED0" w:rsidRPr="0099053D">
        <w:rPr>
          <w:rFonts w:cstheme="minorHAnsi"/>
          <w:b/>
          <w:sz w:val="24"/>
          <w:szCs w:val="24"/>
        </w:rPr>
        <w:t xml:space="preserve"> – DG absent)</w:t>
      </w:r>
    </w:p>
    <w:p w14:paraId="2E99EB47" w14:textId="77777777" w:rsidR="004812AC" w:rsidRPr="0099053D" w:rsidRDefault="004812AC" w:rsidP="00B87DDA">
      <w:pPr>
        <w:jc w:val="center"/>
        <w:rPr>
          <w:rFonts w:cstheme="minorHAnsi"/>
          <w:b/>
          <w:color w:val="FF0000"/>
          <w:sz w:val="24"/>
          <w:szCs w:val="24"/>
        </w:rPr>
      </w:pPr>
    </w:p>
    <w:p w14:paraId="61E3D7C3" w14:textId="77777777" w:rsidR="004812AC" w:rsidRPr="0099053D" w:rsidRDefault="004812AC" w:rsidP="00B87DDA">
      <w:pPr>
        <w:jc w:val="center"/>
        <w:rPr>
          <w:rFonts w:cstheme="minorHAnsi"/>
          <w:b/>
          <w:color w:val="FF0000"/>
          <w:sz w:val="24"/>
          <w:szCs w:val="24"/>
        </w:rPr>
      </w:pPr>
      <w:r w:rsidRPr="0099053D">
        <w:rPr>
          <w:rFonts w:cstheme="minorHAnsi"/>
          <w:b/>
          <w:color w:val="FF0000"/>
          <w:sz w:val="24"/>
          <w:szCs w:val="24"/>
        </w:rPr>
        <w:t>Thurs 4</w:t>
      </w:r>
      <w:r w:rsidRPr="0099053D">
        <w:rPr>
          <w:rFonts w:cstheme="minorHAnsi"/>
          <w:b/>
          <w:color w:val="FF0000"/>
          <w:sz w:val="24"/>
          <w:szCs w:val="24"/>
          <w:vertAlign w:val="superscript"/>
        </w:rPr>
        <w:t>th</w:t>
      </w:r>
      <w:r w:rsidRPr="0099053D">
        <w:rPr>
          <w:rFonts w:cstheme="minorHAnsi"/>
          <w:b/>
          <w:color w:val="FF0000"/>
          <w:sz w:val="24"/>
          <w:szCs w:val="24"/>
        </w:rPr>
        <w:t xml:space="preserve"> Sept 2025 12-1pm</w:t>
      </w:r>
    </w:p>
    <w:p w14:paraId="11C0B123" w14:textId="61A0C2B7" w:rsidR="004812AC" w:rsidRPr="00FD4FFC" w:rsidRDefault="004812AC" w:rsidP="00B87DDA">
      <w:pPr>
        <w:jc w:val="center"/>
        <w:rPr>
          <w:rFonts w:cstheme="minorHAnsi"/>
          <w:b/>
          <w:sz w:val="24"/>
          <w:szCs w:val="24"/>
        </w:rPr>
      </w:pPr>
      <w:r w:rsidRPr="00FD4FFC">
        <w:rPr>
          <w:rFonts w:cstheme="minorHAnsi"/>
          <w:b/>
          <w:sz w:val="24"/>
          <w:szCs w:val="24"/>
        </w:rPr>
        <w:t>(Next Board 18</w:t>
      </w:r>
      <w:r w:rsidRPr="00FD4FFC">
        <w:rPr>
          <w:rFonts w:cstheme="minorHAnsi"/>
          <w:b/>
          <w:sz w:val="24"/>
          <w:szCs w:val="24"/>
          <w:vertAlign w:val="superscript"/>
        </w:rPr>
        <w:t>th</w:t>
      </w:r>
      <w:r w:rsidRPr="00FD4FFC">
        <w:rPr>
          <w:rFonts w:cstheme="minorHAnsi"/>
          <w:b/>
          <w:sz w:val="24"/>
          <w:szCs w:val="24"/>
        </w:rPr>
        <w:t xml:space="preserve"> September)</w:t>
      </w:r>
    </w:p>
    <w:sectPr w:rsidR="004812AC" w:rsidRPr="00FD4FF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03D52" w14:textId="77777777" w:rsidR="00990CF9" w:rsidRDefault="00990CF9" w:rsidP="00B87DDA">
      <w:pPr>
        <w:spacing w:line="240" w:lineRule="auto"/>
      </w:pPr>
      <w:r>
        <w:separator/>
      </w:r>
    </w:p>
  </w:endnote>
  <w:endnote w:type="continuationSeparator" w:id="0">
    <w:p w14:paraId="5CD747C0" w14:textId="77777777" w:rsidR="00990CF9" w:rsidRDefault="00990CF9" w:rsidP="00B87D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4044348"/>
      <w:docPartObj>
        <w:docPartGallery w:val="Page Numbers (Bottom of Page)"/>
        <w:docPartUnique/>
      </w:docPartObj>
    </w:sdtPr>
    <w:sdtEndPr>
      <w:rPr>
        <w:noProof/>
        <w:sz w:val="18"/>
        <w:szCs w:val="18"/>
      </w:rPr>
    </w:sdtEndPr>
    <w:sdtContent>
      <w:p w14:paraId="03EC02DB" w14:textId="2452F977" w:rsidR="00B87DDA" w:rsidRPr="00B87DDA" w:rsidRDefault="00B87DDA">
        <w:pPr>
          <w:pStyle w:val="Footer"/>
          <w:jc w:val="center"/>
          <w:rPr>
            <w:sz w:val="18"/>
            <w:szCs w:val="18"/>
          </w:rPr>
        </w:pPr>
        <w:r w:rsidRPr="00B87DDA">
          <w:rPr>
            <w:sz w:val="18"/>
            <w:szCs w:val="18"/>
          </w:rPr>
          <w:fldChar w:fldCharType="begin"/>
        </w:r>
        <w:r w:rsidRPr="00B87DDA">
          <w:rPr>
            <w:sz w:val="18"/>
            <w:szCs w:val="18"/>
          </w:rPr>
          <w:instrText xml:space="preserve"> PAGE   \* MERGEFORMAT </w:instrText>
        </w:r>
        <w:r w:rsidRPr="00B87DDA">
          <w:rPr>
            <w:sz w:val="18"/>
            <w:szCs w:val="18"/>
          </w:rPr>
          <w:fldChar w:fldCharType="separate"/>
        </w:r>
        <w:r w:rsidRPr="00B87DDA">
          <w:rPr>
            <w:noProof/>
            <w:sz w:val="18"/>
            <w:szCs w:val="18"/>
          </w:rPr>
          <w:t>2</w:t>
        </w:r>
        <w:r w:rsidRPr="00B87DDA">
          <w:rPr>
            <w:noProof/>
            <w:sz w:val="18"/>
            <w:szCs w:val="18"/>
          </w:rPr>
          <w:fldChar w:fldCharType="end"/>
        </w:r>
      </w:p>
    </w:sdtContent>
  </w:sdt>
  <w:p w14:paraId="11A66524" w14:textId="77777777" w:rsidR="00B87DDA" w:rsidRDefault="00B87D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A1ADE" w14:textId="77777777" w:rsidR="00990CF9" w:rsidRDefault="00990CF9" w:rsidP="00B87DDA">
      <w:pPr>
        <w:spacing w:line="240" w:lineRule="auto"/>
      </w:pPr>
      <w:r>
        <w:separator/>
      </w:r>
    </w:p>
  </w:footnote>
  <w:footnote w:type="continuationSeparator" w:id="0">
    <w:p w14:paraId="207942A5" w14:textId="77777777" w:rsidR="00990CF9" w:rsidRDefault="00990CF9" w:rsidP="00B87DD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E62AE"/>
    <w:multiLevelType w:val="hybridMultilevel"/>
    <w:tmpl w:val="FC865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B4281A"/>
    <w:multiLevelType w:val="hybridMultilevel"/>
    <w:tmpl w:val="34B8F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E7231C"/>
    <w:multiLevelType w:val="hybridMultilevel"/>
    <w:tmpl w:val="49524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E97344"/>
    <w:multiLevelType w:val="hybridMultilevel"/>
    <w:tmpl w:val="A3D82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9B14DE"/>
    <w:multiLevelType w:val="hybridMultilevel"/>
    <w:tmpl w:val="557E3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E5042A"/>
    <w:multiLevelType w:val="hybridMultilevel"/>
    <w:tmpl w:val="C5B67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7563E4"/>
    <w:multiLevelType w:val="hybridMultilevel"/>
    <w:tmpl w:val="FAB0C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7D5C59"/>
    <w:multiLevelType w:val="hybridMultilevel"/>
    <w:tmpl w:val="3146A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071BE2"/>
    <w:multiLevelType w:val="hybridMultilevel"/>
    <w:tmpl w:val="99DAC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39111C"/>
    <w:multiLevelType w:val="hybridMultilevel"/>
    <w:tmpl w:val="24F2B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480CE0"/>
    <w:multiLevelType w:val="hybridMultilevel"/>
    <w:tmpl w:val="58D66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A46BB6"/>
    <w:multiLevelType w:val="hybridMultilevel"/>
    <w:tmpl w:val="DD4EB42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16cid:durableId="1289776694">
    <w:abstractNumId w:val="8"/>
  </w:num>
  <w:num w:numId="2" w16cid:durableId="630675651">
    <w:abstractNumId w:val="0"/>
  </w:num>
  <w:num w:numId="3" w16cid:durableId="1333338294">
    <w:abstractNumId w:val="2"/>
  </w:num>
  <w:num w:numId="4" w16cid:durableId="1568224987">
    <w:abstractNumId w:val="5"/>
  </w:num>
  <w:num w:numId="5" w16cid:durableId="1334799458">
    <w:abstractNumId w:val="6"/>
  </w:num>
  <w:num w:numId="6" w16cid:durableId="1791704893">
    <w:abstractNumId w:val="4"/>
  </w:num>
  <w:num w:numId="7" w16cid:durableId="1115716536">
    <w:abstractNumId w:val="1"/>
  </w:num>
  <w:num w:numId="8" w16cid:durableId="1706712779">
    <w:abstractNumId w:val="10"/>
  </w:num>
  <w:num w:numId="9" w16cid:durableId="304967803">
    <w:abstractNumId w:val="11"/>
  </w:num>
  <w:num w:numId="10" w16cid:durableId="1432166226">
    <w:abstractNumId w:val="7"/>
  </w:num>
  <w:num w:numId="11" w16cid:durableId="1952515180">
    <w:abstractNumId w:val="9"/>
  </w:num>
  <w:num w:numId="12" w16cid:durableId="5560120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2AC"/>
    <w:rsid w:val="00006409"/>
    <w:rsid w:val="00021EC6"/>
    <w:rsid w:val="00023C9B"/>
    <w:rsid w:val="00050DA9"/>
    <w:rsid w:val="00082954"/>
    <w:rsid w:val="00092B73"/>
    <w:rsid w:val="000A175A"/>
    <w:rsid w:val="000B5183"/>
    <w:rsid w:val="000B5F5C"/>
    <w:rsid w:val="000C5400"/>
    <w:rsid w:val="000F3E95"/>
    <w:rsid w:val="000F4A55"/>
    <w:rsid w:val="00115008"/>
    <w:rsid w:val="00120184"/>
    <w:rsid w:val="0014151D"/>
    <w:rsid w:val="00142519"/>
    <w:rsid w:val="0014799C"/>
    <w:rsid w:val="00154428"/>
    <w:rsid w:val="0015619F"/>
    <w:rsid w:val="00197DCA"/>
    <w:rsid w:val="001A4B88"/>
    <w:rsid w:val="001D1286"/>
    <w:rsid w:val="001D7CC2"/>
    <w:rsid w:val="001E2CBB"/>
    <w:rsid w:val="001F56AA"/>
    <w:rsid w:val="002109C7"/>
    <w:rsid w:val="00223F70"/>
    <w:rsid w:val="00257D4C"/>
    <w:rsid w:val="002929F0"/>
    <w:rsid w:val="00295A3B"/>
    <w:rsid w:val="002C5E3D"/>
    <w:rsid w:val="002E31CC"/>
    <w:rsid w:val="002E609F"/>
    <w:rsid w:val="002F2115"/>
    <w:rsid w:val="00300E89"/>
    <w:rsid w:val="0030364F"/>
    <w:rsid w:val="00321246"/>
    <w:rsid w:val="00322BE7"/>
    <w:rsid w:val="0033533D"/>
    <w:rsid w:val="00343021"/>
    <w:rsid w:val="00344F3E"/>
    <w:rsid w:val="003576CB"/>
    <w:rsid w:val="003576F5"/>
    <w:rsid w:val="003578B6"/>
    <w:rsid w:val="00365D47"/>
    <w:rsid w:val="00371D1C"/>
    <w:rsid w:val="00377300"/>
    <w:rsid w:val="0039485A"/>
    <w:rsid w:val="003D1805"/>
    <w:rsid w:val="003D24A4"/>
    <w:rsid w:val="003E0AA4"/>
    <w:rsid w:val="003E0C65"/>
    <w:rsid w:val="003E3F0D"/>
    <w:rsid w:val="003E7563"/>
    <w:rsid w:val="00411596"/>
    <w:rsid w:val="004416AE"/>
    <w:rsid w:val="00443F3F"/>
    <w:rsid w:val="00447175"/>
    <w:rsid w:val="00457AF3"/>
    <w:rsid w:val="00463F8A"/>
    <w:rsid w:val="00467DEB"/>
    <w:rsid w:val="00470617"/>
    <w:rsid w:val="00471041"/>
    <w:rsid w:val="00472FFF"/>
    <w:rsid w:val="004812AC"/>
    <w:rsid w:val="004924A0"/>
    <w:rsid w:val="004957AC"/>
    <w:rsid w:val="004A56FD"/>
    <w:rsid w:val="004B564F"/>
    <w:rsid w:val="004C09C9"/>
    <w:rsid w:val="004E0FE2"/>
    <w:rsid w:val="004E332D"/>
    <w:rsid w:val="004E5CB4"/>
    <w:rsid w:val="0052458D"/>
    <w:rsid w:val="0052790D"/>
    <w:rsid w:val="00550653"/>
    <w:rsid w:val="005551EE"/>
    <w:rsid w:val="00560EDB"/>
    <w:rsid w:val="005662B8"/>
    <w:rsid w:val="00567D91"/>
    <w:rsid w:val="00570CBC"/>
    <w:rsid w:val="00587E4A"/>
    <w:rsid w:val="00596EB8"/>
    <w:rsid w:val="005B0268"/>
    <w:rsid w:val="005B1B98"/>
    <w:rsid w:val="005B52DF"/>
    <w:rsid w:val="005C4A77"/>
    <w:rsid w:val="005F147A"/>
    <w:rsid w:val="005F38F6"/>
    <w:rsid w:val="0060491E"/>
    <w:rsid w:val="00610778"/>
    <w:rsid w:val="00615B33"/>
    <w:rsid w:val="006655E3"/>
    <w:rsid w:val="00674E72"/>
    <w:rsid w:val="006872E7"/>
    <w:rsid w:val="00690A46"/>
    <w:rsid w:val="00694183"/>
    <w:rsid w:val="006C5601"/>
    <w:rsid w:val="006D076C"/>
    <w:rsid w:val="006E3921"/>
    <w:rsid w:val="006E5D0B"/>
    <w:rsid w:val="0074274E"/>
    <w:rsid w:val="007558B9"/>
    <w:rsid w:val="007611A5"/>
    <w:rsid w:val="00765249"/>
    <w:rsid w:val="00765C71"/>
    <w:rsid w:val="00770768"/>
    <w:rsid w:val="00777EBE"/>
    <w:rsid w:val="0078061C"/>
    <w:rsid w:val="007903E7"/>
    <w:rsid w:val="007A1CF9"/>
    <w:rsid w:val="007B6543"/>
    <w:rsid w:val="007D3132"/>
    <w:rsid w:val="007D3A97"/>
    <w:rsid w:val="007E0259"/>
    <w:rsid w:val="007F5927"/>
    <w:rsid w:val="0080219E"/>
    <w:rsid w:val="00846B47"/>
    <w:rsid w:val="008508D3"/>
    <w:rsid w:val="00856FA8"/>
    <w:rsid w:val="00860C81"/>
    <w:rsid w:val="00864698"/>
    <w:rsid w:val="0089708A"/>
    <w:rsid w:val="008B05B4"/>
    <w:rsid w:val="008B46DC"/>
    <w:rsid w:val="008D3A4A"/>
    <w:rsid w:val="008E6FBD"/>
    <w:rsid w:val="008F39F3"/>
    <w:rsid w:val="008F5FA5"/>
    <w:rsid w:val="009004DE"/>
    <w:rsid w:val="00903C52"/>
    <w:rsid w:val="00904BAD"/>
    <w:rsid w:val="00907CC1"/>
    <w:rsid w:val="00927352"/>
    <w:rsid w:val="0094360F"/>
    <w:rsid w:val="00944995"/>
    <w:rsid w:val="0094669A"/>
    <w:rsid w:val="00951566"/>
    <w:rsid w:val="00974000"/>
    <w:rsid w:val="00975CBC"/>
    <w:rsid w:val="009853D9"/>
    <w:rsid w:val="00986FDE"/>
    <w:rsid w:val="0099053D"/>
    <w:rsid w:val="00990CF9"/>
    <w:rsid w:val="009A0348"/>
    <w:rsid w:val="009A03BC"/>
    <w:rsid w:val="009B10C8"/>
    <w:rsid w:val="009B3097"/>
    <w:rsid w:val="009B66ED"/>
    <w:rsid w:val="009B69CC"/>
    <w:rsid w:val="009C2648"/>
    <w:rsid w:val="009C6CF8"/>
    <w:rsid w:val="009E0B01"/>
    <w:rsid w:val="009E0BC4"/>
    <w:rsid w:val="009E6D97"/>
    <w:rsid w:val="00A067E1"/>
    <w:rsid w:val="00A15308"/>
    <w:rsid w:val="00A16FA0"/>
    <w:rsid w:val="00A20559"/>
    <w:rsid w:val="00A55008"/>
    <w:rsid w:val="00A623FE"/>
    <w:rsid w:val="00A67475"/>
    <w:rsid w:val="00A7128A"/>
    <w:rsid w:val="00A734D5"/>
    <w:rsid w:val="00A93A1D"/>
    <w:rsid w:val="00AC2CC5"/>
    <w:rsid w:val="00AD1044"/>
    <w:rsid w:val="00AE74E5"/>
    <w:rsid w:val="00AF37B3"/>
    <w:rsid w:val="00AF48A0"/>
    <w:rsid w:val="00B23251"/>
    <w:rsid w:val="00B34A5A"/>
    <w:rsid w:val="00B375ED"/>
    <w:rsid w:val="00B63777"/>
    <w:rsid w:val="00B71ED0"/>
    <w:rsid w:val="00B86D40"/>
    <w:rsid w:val="00B87DDA"/>
    <w:rsid w:val="00B970CC"/>
    <w:rsid w:val="00BA6510"/>
    <w:rsid w:val="00BC045D"/>
    <w:rsid w:val="00BC2807"/>
    <w:rsid w:val="00BC39C2"/>
    <w:rsid w:val="00BC7A07"/>
    <w:rsid w:val="00BE0859"/>
    <w:rsid w:val="00C23540"/>
    <w:rsid w:val="00C240C2"/>
    <w:rsid w:val="00C531FB"/>
    <w:rsid w:val="00C638CE"/>
    <w:rsid w:val="00CA6AF8"/>
    <w:rsid w:val="00CB4661"/>
    <w:rsid w:val="00CB75AA"/>
    <w:rsid w:val="00CF4BD6"/>
    <w:rsid w:val="00D030A4"/>
    <w:rsid w:val="00D20C83"/>
    <w:rsid w:val="00D21067"/>
    <w:rsid w:val="00D41FF3"/>
    <w:rsid w:val="00D438A8"/>
    <w:rsid w:val="00D44715"/>
    <w:rsid w:val="00D4582B"/>
    <w:rsid w:val="00D46B0F"/>
    <w:rsid w:val="00D7471E"/>
    <w:rsid w:val="00D93F5F"/>
    <w:rsid w:val="00DD54A7"/>
    <w:rsid w:val="00DE33CB"/>
    <w:rsid w:val="00DE6491"/>
    <w:rsid w:val="00DE79FE"/>
    <w:rsid w:val="00DF604A"/>
    <w:rsid w:val="00E02B5B"/>
    <w:rsid w:val="00E10F9B"/>
    <w:rsid w:val="00E23123"/>
    <w:rsid w:val="00E30543"/>
    <w:rsid w:val="00E4661E"/>
    <w:rsid w:val="00E558A4"/>
    <w:rsid w:val="00E66664"/>
    <w:rsid w:val="00E72423"/>
    <w:rsid w:val="00E811A6"/>
    <w:rsid w:val="00E829C6"/>
    <w:rsid w:val="00E837E2"/>
    <w:rsid w:val="00E95F52"/>
    <w:rsid w:val="00EA6F39"/>
    <w:rsid w:val="00EB67C8"/>
    <w:rsid w:val="00ED07D6"/>
    <w:rsid w:val="00EE69FA"/>
    <w:rsid w:val="00EE7833"/>
    <w:rsid w:val="00F076D2"/>
    <w:rsid w:val="00F14BE6"/>
    <w:rsid w:val="00F25442"/>
    <w:rsid w:val="00F55D88"/>
    <w:rsid w:val="00F565A7"/>
    <w:rsid w:val="00F639B1"/>
    <w:rsid w:val="00F74C1A"/>
    <w:rsid w:val="00F86D2F"/>
    <w:rsid w:val="00FA04CB"/>
    <w:rsid w:val="00FA39CB"/>
    <w:rsid w:val="00FB46B9"/>
    <w:rsid w:val="00FD4FFC"/>
    <w:rsid w:val="00FF1F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4D92"/>
  <w15:chartTrackingRefBased/>
  <w15:docId w15:val="{6573257E-A2CE-40B9-A54D-4044563F8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12AC"/>
    <w:pPr>
      <w:spacing w:line="240" w:lineRule="auto"/>
      <w:ind w:left="720"/>
    </w:pPr>
    <w:rPr>
      <w:rFonts w:ascii="Calibri" w:eastAsia="Calibri" w:hAnsi="Calibri" w:cs="Calibri"/>
      <w:kern w:val="0"/>
      <w:lang w:eastAsia="en-GB"/>
      <w14:ligatures w14:val="none"/>
    </w:rPr>
  </w:style>
  <w:style w:type="character" w:styleId="Hyperlink">
    <w:name w:val="Hyperlink"/>
    <w:basedOn w:val="DefaultParagraphFont"/>
    <w:uiPriority w:val="99"/>
    <w:unhideWhenUsed/>
    <w:rsid w:val="00F076D2"/>
    <w:rPr>
      <w:color w:val="0563C1" w:themeColor="hyperlink"/>
      <w:u w:val="single"/>
    </w:rPr>
  </w:style>
  <w:style w:type="character" w:styleId="UnresolvedMention">
    <w:name w:val="Unresolved Mention"/>
    <w:basedOn w:val="DefaultParagraphFont"/>
    <w:uiPriority w:val="99"/>
    <w:semiHidden/>
    <w:unhideWhenUsed/>
    <w:rsid w:val="00F076D2"/>
    <w:rPr>
      <w:color w:val="605E5C"/>
      <w:shd w:val="clear" w:color="auto" w:fill="E1DFDD"/>
    </w:rPr>
  </w:style>
  <w:style w:type="paragraph" w:styleId="Header">
    <w:name w:val="header"/>
    <w:basedOn w:val="Normal"/>
    <w:link w:val="HeaderChar"/>
    <w:uiPriority w:val="99"/>
    <w:unhideWhenUsed/>
    <w:rsid w:val="00B87DDA"/>
    <w:pPr>
      <w:tabs>
        <w:tab w:val="center" w:pos="4513"/>
        <w:tab w:val="right" w:pos="9026"/>
      </w:tabs>
      <w:spacing w:line="240" w:lineRule="auto"/>
    </w:pPr>
  </w:style>
  <w:style w:type="character" w:customStyle="1" w:styleId="HeaderChar">
    <w:name w:val="Header Char"/>
    <w:basedOn w:val="DefaultParagraphFont"/>
    <w:link w:val="Header"/>
    <w:uiPriority w:val="99"/>
    <w:rsid w:val="00B87DDA"/>
  </w:style>
  <w:style w:type="paragraph" w:styleId="Footer">
    <w:name w:val="footer"/>
    <w:basedOn w:val="Normal"/>
    <w:link w:val="FooterChar"/>
    <w:uiPriority w:val="99"/>
    <w:unhideWhenUsed/>
    <w:rsid w:val="00B87DDA"/>
    <w:pPr>
      <w:tabs>
        <w:tab w:val="center" w:pos="4513"/>
        <w:tab w:val="right" w:pos="9026"/>
      </w:tabs>
      <w:spacing w:line="240" w:lineRule="auto"/>
    </w:pPr>
  </w:style>
  <w:style w:type="character" w:customStyle="1" w:styleId="FooterChar">
    <w:name w:val="Footer Char"/>
    <w:basedOn w:val="DefaultParagraphFont"/>
    <w:link w:val="Footer"/>
    <w:uiPriority w:val="99"/>
    <w:rsid w:val="00B87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138989">
      <w:bodyDiv w:val="1"/>
      <w:marLeft w:val="0"/>
      <w:marRight w:val="0"/>
      <w:marTop w:val="0"/>
      <w:marBottom w:val="0"/>
      <w:divBdr>
        <w:top w:val="none" w:sz="0" w:space="0" w:color="auto"/>
        <w:left w:val="none" w:sz="0" w:space="0" w:color="auto"/>
        <w:bottom w:val="none" w:sz="0" w:space="0" w:color="auto"/>
        <w:right w:val="none" w:sz="0" w:space="0" w:color="auto"/>
      </w:divBdr>
    </w:div>
    <w:div w:id="47657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b0b21b3ef8cb2c770374d64f6d93559f">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46c83f963228222df96d58ccf69dfab5"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F19B51A-9E9C-4F7E-B540-F080E65AD382}">
  <ds:schemaRefs>
    <ds:schemaRef ds:uri="http://schemas.openxmlformats.org/officeDocument/2006/bibliography"/>
  </ds:schemaRefs>
</ds:datastoreItem>
</file>

<file path=customXml/itemProps2.xml><?xml version="1.0" encoding="utf-8"?>
<ds:datastoreItem xmlns:ds="http://schemas.openxmlformats.org/officeDocument/2006/customXml" ds:itemID="{8F82BE97-919F-4045-9505-B5E0C5BA2553}"/>
</file>

<file path=customXml/itemProps3.xml><?xml version="1.0" encoding="utf-8"?>
<ds:datastoreItem xmlns:ds="http://schemas.openxmlformats.org/officeDocument/2006/customXml" ds:itemID="{75E2A487-9B09-4476-A8B5-5C32B62630EC}"/>
</file>

<file path=customXml/itemProps4.xml><?xml version="1.0" encoding="utf-8"?>
<ds:datastoreItem xmlns:ds="http://schemas.openxmlformats.org/officeDocument/2006/customXml" ds:itemID="{3F1753C6-3AA8-49C3-AC24-5194BD7C3019}"/>
</file>

<file path=docProps/app.xml><?xml version="1.0" encoding="utf-8"?>
<Properties xmlns="http://schemas.openxmlformats.org/officeDocument/2006/extended-properties" xmlns:vt="http://schemas.openxmlformats.org/officeDocument/2006/docPropsVTypes">
  <Template>Normal</Template>
  <TotalTime>0</TotalTime>
  <Pages>6</Pages>
  <Words>1892</Words>
  <Characters>10785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12652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Garfield - EWMHS Coordinator</dc:creator>
  <cp:keywords/>
  <dc:description/>
  <cp:lastModifiedBy>Stacey Gladden - Essex Family Forum</cp:lastModifiedBy>
  <cp:revision>2</cp:revision>
  <dcterms:created xsi:type="dcterms:W3CDTF">2025-05-08T13:03:00Z</dcterms:created>
  <dcterms:modified xsi:type="dcterms:W3CDTF">2025-05-08T13:03:00Z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d8be9e-c8d9-4b9c-bd40-2c27cc7ea2e6_Enabled">
    <vt:lpwstr>true</vt:lpwstr>
  </property>
  <property fmtid="{D5CDD505-2E9C-101B-9397-08002B2CF9AE}" pid="3" name="MSIP_Label_39d8be9e-c8d9-4b9c-bd40-2c27cc7ea2e6_SetDate">
    <vt:lpwstr>2024-11-21T10:51:35Z</vt:lpwstr>
  </property>
  <property fmtid="{D5CDD505-2E9C-101B-9397-08002B2CF9AE}" pid="4" name="MSIP_Label_39d8be9e-c8d9-4b9c-bd40-2c27cc7ea2e6_Method">
    <vt:lpwstr>Standard</vt:lpwstr>
  </property>
  <property fmtid="{D5CDD505-2E9C-101B-9397-08002B2CF9AE}" pid="5" name="MSIP_Label_39d8be9e-c8d9-4b9c-bd40-2c27cc7ea2e6_Name">
    <vt:lpwstr>39d8be9e-c8d9-4b9c-bd40-2c27cc7ea2e6</vt:lpwstr>
  </property>
  <property fmtid="{D5CDD505-2E9C-101B-9397-08002B2CF9AE}" pid="6" name="MSIP_Label_39d8be9e-c8d9-4b9c-bd40-2c27cc7ea2e6_SiteId">
    <vt:lpwstr>a8b4324f-155c-4215-a0f1-7ed8cc9a992f</vt:lpwstr>
  </property>
  <property fmtid="{D5CDD505-2E9C-101B-9397-08002B2CF9AE}" pid="7" name="MSIP_Label_39d8be9e-c8d9-4b9c-bd40-2c27cc7ea2e6_ActionId">
    <vt:lpwstr>342318b4-817b-448f-ad62-6b7c96b170e3</vt:lpwstr>
  </property>
  <property fmtid="{D5CDD505-2E9C-101B-9397-08002B2CF9AE}" pid="8" name="MSIP_Label_39d8be9e-c8d9-4b9c-bd40-2c27cc7ea2e6_ContentBits">
    <vt:lpwstr>0</vt:lpwstr>
  </property>
  <property fmtid="{D5CDD505-2E9C-101B-9397-08002B2CF9AE}" pid="9" name="ContentTypeId">
    <vt:lpwstr>0x010100FAA0835C85EB3D44BA4B48B417824A8A</vt:lpwstr>
  </property>
</Properties>
</file>